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2E68B" w14:textId="77777777" w:rsidR="006C65DC" w:rsidRDefault="006C65DC" w:rsidP="005D1C65">
      <w:pPr>
        <w:spacing w:line="360" w:lineRule="auto"/>
        <w:jc w:val="both"/>
        <w:rPr>
          <w:rFonts w:eastAsia="Arial Unicode MS" w:cs="Arial"/>
        </w:rPr>
      </w:pPr>
    </w:p>
    <w:p w14:paraId="71C33763" w14:textId="77777777" w:rsidR="006C65DC" w:rsidRPr="006C65DC" w:rsidRDefault="006C65DC" w:rsidP="006C65DC">
      <w:pPr>
        <w:spacing w:line="360" w:lineRule="auto"/>
        <w:jc w:val="center"/>
        <w:rPr>
          <w:rFonts w:ascii="Arial" w:eastAsia="Arial Unicode MS" w:hAnsi="Arial" w:cs="Arial"/>
          <w:b/>
          <w:sz w:val="24"/>
          <w:szCs w:val="24"/>
        </w:rPr>
      </w:pPr>
      <w:r w:rsidRPr="006C65DC">
        <w:rPr>
          <w:rFonts w:ascii="Arial" w:eastAsia="Arial Unicode MS" w:hAnsi="Arial" w:cs="Arial"/>
          <w:b/>
          <w:sz w:val="24"/>
          <w:szCs w:val="24"/>
        </w:rPr>
        <w:t>Formulario de evaluación de artículos presentados</w:t>
      </w:r>
    </w:p>
    <w:p w14:paraId="6930C973" w14:textId="40AE350B" w:rsidR="006C65DC" w:rsidRPr="006C65DC" w:rsidRDefault="006C65DC" w:rsidP="006C65DC">
      <w:pPr>
        <w:spacing w:line="360" w:lineRule="auto"/>
        <w:jc w:val="center"/>
        <w:rPr>
          <w:rFonts w:ascii="Arial" w:eastAsia="Arial Unicode MS" w:hAnsi="Arial" w:cs="Arial"/>
          <w:b/>
          <w:sz w:val="24"/>
          <w:szCs w:val="24"/>
        </w:rPr>
      </w:pPr>
      <w:r w:rsidRPr="006C65DC">
        <w:rPr>
          <w:rFonts w:ascii="Arial" w:eastAsia="Arial Unicode MS" w:hAnsi="Arial" w:cs="Arial"/>
          <w:b/>
          <w:sz w:val="24"/>
          <w:szCs w:val="24"/>
        </w:rPr>
        <w:t>Programa Transferir-UNLaM</w:t>
      </w:r>
      <w:r w:rsidR="00836500">
        <w:rPr>
          <w:rFonts w:ascii="Arial" w:eastAsia="Arial Unicode MS" w:hAnsi="Arial" w:cs="Arial"/>
          <w:b/>
          <w:sz w:val="24"/>
          <w:szCs w:val="24"/>
        </w:rPr>
        <w:t xml:space="preserve"> 202</w:t>
      </w:r>
      <w:r w:rsidR="00AE3FBB">
        <w:rPr>
          <w:rFonts w:ascii="Arial" w:eastAsia="Arial Unicode MS" w:hAnsi="Arial" w:cs="Arial"/>
          <w:b/>
          <w:sz w:val="24"/>
          <w:szCs w:val="24"/>
        </w:rPr>
        <w:t>5</w:t>
      </w:r>
    </w:p>
    <w:p w14:paraId="0FAD1D9E" w14:textId="77777777" w:rsidR="006C65DC" w:rsidRPr="006C65DC" w:rsidRDefault="006C65DC" w:rsidP="005D1C65">
      <w:pPr>
        <w:spacing w:line="360" w:lineRule="auto"/>
        <w:jc w:val="both"/>
        <w:rPr>
          <w:rFonts w:ascii="Arial" w:eastAsia="Arial Unicode MS" w:hAnsi="Arial" w:cs="Arial"/>
          <w:sz w:val="24"/>
          <w:szCs w:val="24"/>
        </w:rPr>
      </w:pPr>
    </w:p>
    <w:p w14:paraId="58BB7368" w14:textId="77777777" w:rsidR="00AE3FBB" w:rsidRDefault="00AE3FBB" w:rsidP="00AE3FBB">
      <w:pPr>
        <w:pStyle w:val="Ttulo"/>
        <w:spacing w:line="360" w:lineRule="auto"/>
        <w:ind w:left="720"/>
        <w:jc w:val="both"/>
        <w:rPr>
          <w:rFonts w:eastAsia="Arial Unicode MS" w:cs="Arial"/>
          <w:sz w:val="20"/>
        </w:rPr>
      </w:pPr>
    </w:p>
    <w:p w14:paraId="7F55EBE5" w14:textId="249DE734" w:rsidR="005D1C65" w:rsidRDefault="002C0895" w:rsidP="005D1C65">
      <w:pPr>
        <w:pStyle w:val="Ttulo"/>
        <w:numPr>
          <w:ilvl w:val="0"/>
          <w:numId w:val="13"/>
        </w:numPr>
        <w:spacing w:line="360" w:lineRule="auto"/>
        <w:jc w:val="both"/>
        <w:rPr>
          <w:rFonts w:eastAsia="Arial Unicode MS" w:cs="Arial"/>
          <w:sz w:val="20"/>
        </w:rPr>
      </w:pPr>
      <w:r>
        <w:rPr>
          <w:rFonts w:eastAsia="Arial Unicode MS" w:cs="Arial"/>
          <w:sz w:val="20"/>
        </w:rPr>
        <w:t>Datos sobre el artículo publicado</w:t>
      </w:r>
      <w:r w:rsidR="005D1C65">
        <w:rPr>
          <w:rFonts w:eastAsia="Arial Unicode MS" w:cs="Arial"/>
          <w:sz w:val="20"/>
        </w:rPr>
        <w:t>:</w:t>
      </w:r>
    </w:p>
    <w:p w14:paraId="1E47A48F" w14:textId="77777777" w:rsidR="00DE3868" w:rsidRPr="007872F6" w:rsidRDefault="002C0895" w:rsidP="006C65DC">
      <w:pPr>
        <w:pStyle w:val="Ttulo"/>
        <w:spacing w:line="360" w:lineRule="auto"/>
        <w:ind w:firstLine="360"/>
        <w:jc w:val="both"/>
        <w:rPr>
          <w:rFonts w:eastAsia="Arial Unicode MS" w:cs="Arial"/>
          <w:b w:val="0"/>
          <w:sz w:val="20"/>
        </w:rPr>
      </w:pPr>
      <w:r w:rsidRPr="007872F6">
        <w:rPr>
          <w:rFonts w:eastAsia="Arial Unicode MS" w:cs="Arial"/>
          <w:b w:val="0"/>
          <w:sz w:val="20"/>
        </w:rPr>
        <w:t>Título del artículo</w:t>
      </w:r>
      <w:r w:rsidR="00DE3868" w:rsidRPr="007872F6">
        <w:rPr>
          <w:rFonts w:eastAsia="Arial Unicode MS" w:cs="Arial"/>
          <w:b w:val="0"/>
          <w:sz w:val="20"/>
        </w:rPr>
        <w:t>:</w:t>
      </w:r>
    </w:p>
    <w:p w14:paraId="3D80B8DF" w14:textId="77777777" w:rsidR="002C0895" w:rsidRPr="007872F6" w:rsidRDefault="002C0895" w:rsidP="006C65DC">
      <w:pPr>
        <w:pStyle w:val="Ttulo"/>
        <w:spacing w:line="360" w:lineRule="auto"/>
        <w:ind w:firstLine="360"/>
        <w:jc w:val="both"/>
        <w:rPr>
          <w:rFonts w:eastAsia="Arial Unicode MS" w:cs="Arial"/>
          <w:b w:val="0"/>
          <w:sz w:val="20"/>
        </w:rPr>
      </w:pPr>
      <w:r w:rsidRPr="007872F6">
        <w:rPr>
          <w:rFonts w:eastAsia="Arial Unicode MS" w:cs="Arial"/>
          <w:b w:val="0"/>
          <w:sz w:val="20"/>
        </w:rPr>
        <w:t>Título de la revista en la que fue publicado:</w:t>
      </w:r>
      <w:bookmarkStart w:id="0" w:name="_GoBack"/>
      <w:bookmarkEnd w:id="0"/>
    </w:p>
    <w:p w14:paraId="0E412253" w14:textId="77777777" w:rsidR="002C0895" w:rsidRPr="007872F6" w:rsidRDefault="002C0895" w:rsidP="006C65DC">
      <w:pPr>
        <w:pStyle w:val="Ttulo"/>
        <w:spacing w:line="360" w:lineRule="auto"/>
        <w:ind w:firstLine="360"/>
        <w:jc w:val="both"/>
        <w:rPr>
          <w:rFonts w:eastAsia="Arial Unicode MS" w:cs="Arial"/>
          <w:b w:val="0"/>
          <w:sz w:val="20"/>
        </w:rPr>
      </w:pPr>
      <w:r w:rsidRPr="007872F6">
        <w:rPr>
          <w:rFonts w:eastAsia="Arial Unicode MS" w:cs="Arial"/>
          <w:b w:val="0"/>
          <w:sz w:val="20"/>
        </w:rPr>
        <w:t>Número de ISSN:</w:t>
      </w:r>
    </w:p>
    <w:p w14:paraId="73CE7F6C" w14:textId="77777777" w:rsidR="002C0895" w:rsidRPr="007872F6" w:rsidRDefault="002C0895" w:rsidP="006C65DC">
      <w:pPr>
        <w:pStyle w:val="Ttulo"/>
        <w:spacing w:line="360" w:lineRule="auto"/>
        <w:ind w:firstLine="360"/>
        <w:jc w:val="both"/>
        <w:rPr>
          <w:rFonts w:eastAsia="Arial Unicode MS" w:cs="Arial"/>
          <w:b w:val="0"/>
          <w:sz w:val="20"/>
        </w:rPr>
      </w:pPr>
      <w:r w:rsidRPr="007872F6">
        <w:rPr>
          <w:rFonts w:eastAsia="Arial Unicode MS" w:cs="Arial"/>
          <w:b w:val="0"/>
          <w:sz w:val="20"/>
        </w:rPr>
        <w:t>Entidad editora de la publicación:</w:t>
      </w:r>
    </w:p>
    <w:p w14:paraId="53FB580E" w14:textId="77777777" w:rsidR="002C0895" w:rsidRPr="007872F6" w:rsidRDefault="002C0895" w:rsidP="006C65DC">
      <w:pPr>
        <w:pStyle w:val="Ttulo"/>
        <w:spacing w:line="360" w:lineRule="auto"/>
        <w:ind w:firstLine="360"/>
        <w:jc w:val="both"/>
        <w:rPr>
          <w:rFonts w:eastAsia="Arial Unicode MS" w:cs="Arial"/>
          <w:b w:val="0"/>
          <w:sz w:val="20"/>
        </w:rPr>
      </w:pPr>
      <w:r w:rsidRPr="007872F6">
        <w:rPr>
          <w:rFonts w:eastAsia="Arial Unicode MS" w:cs="Arial"/>
          <w:b w:val="0"/>
          <w:sz w:val="20"/>
        </w:rPr>
        <w:t>Procedencia de la entidad editora:</w:t>
      </w:r>
    </w:p>
    <w:p w14:paraId="6C6DFACF" w14:textId="77777777" w:rsidR="002C0895" w:rsidRPr="007872F6" w:rsidRDefault="002C0895" w:rsidP="006C65DC">
      <w:pPr>
        <w:pStyle w:val="Ttulo"/>
        <w:spacing w:line="360" w:lineRule="auto"/>
        <w:ind w:firstLine="360"/>
        <w:jc w:val="both"/>
        <w:rPr>
          <w:rFonts w:eastAsia="Arial Unicode MS" w:cs="Arial"/>
          <w:b w:val="0"/>
          <w:sz w:val="20"/>
        </w:rPr>
      </w:pPr>
      <w:r w:rsidRPr="007872F6">
        <w:rPr>
          <w:rFonts w:eastAsia="Arial Unicode MS" w:cs="Arial"/>
          <w:b w:val="0"/>
          <w:sz w:val="20"/>
        </w:rPr>
        <w:t>Fecha de publicación:</w:t>
      </w:r>
    </w:p>
    <w:p w14:paraId="523BBC5A" w14:textId="77777777" w:rsidR="002C0895" w:rsidRPr="007872F6" w:rsidRDefault="002C0895" w:rsidP="006C65DC">
      <w:pPr>
        <w:pStyle w:val="Ttulo"/>
        <w:spacing w:line="360" w:lineRule="auto"/>
        <w:ind w:firstLine="360"/>
        <w:jc w:val="both"/>
        <w:rPr>
          <w:rFonts w:eastAsia="Arial Unicode MS" w:cs="Arial"/>
          <w:b w:val="0"/>
          <w:sz w:val="20"/>
        </w:rPr>
      </w:pPr>
      <w:r w:rsidRPr="007872F6">
        <w:rPr>
          <w:rFonts w:eastAsia="Arial Unicode MS" w:cs="Arial"/>
          <w:b w:val="0"/>
          <w:sz w:val="20"/>
        </w:rPr>
        <w:t>Número del fascículo y volumen:</w:t>
      </w:r>
    </w:p>
    <w:p w14:paraId="58B5AAED" w14:textId="77777777" w:rsidR="006C65DC" w:rsidRDefault="006C65DC" w:rsidP="006C65DC">
      <w:pPr>
        <w:pStyle w:val="Ttulo"/>
        <w:numPr>
          <w:ilvl w:val="0"/>
          <w:numId w:val="13"/>
        </w:numPr>
        <w:spacing w:line="360" w:lineRule="auto"/>
        <w:jc w:val="both"/>
        <w:rPr>
          <w:rFonts w:eastAsia="Arial Unicode MS" w:cs="Arial"/>
          <w:sz w:val="20"/>
        </w:rPr>
      </w:pPr>
      <w:r>
        <w:rPr>
          <w:rFonts w:eastAsia="Arial Unicode MS" w:cs="Arial"/>
          <w:sz w:val="20"/>
        </w:rPr>
        <w:t>Nombre y apellido de los autores</w:t>
      </w:r>
    </w:p>
    <w:p w14:paraId="4C6B24F5" w14:textId="77777777" w:rsidR="00AC660E" w:rsidRDefault="006C65DC" w:rsidP="006C65DC">
      <w:pPr>
        <w:pStyle w:val="Ttulo"/>
        <w:numPr>
          <w:ilvl w:val="0"/>
          <w:numId w:val="13"/>
        </w:numPr>
        <w:spacing w:line="360" w:lineRule="auto"/>
        <w:jc w:val="both"/>
        <w:rPr>
          <w:rFonts w:eastAsia="Arial Unicode MS" w:cs="Arial"/>
          <w:sz w:val="20"/>
        </w:rPr>
      </w:pPr>
      <w:r>
        <w:rPr>
          <w:rFonts w:eastAsia="Arial Unicode MS" w:cs="Arial"/>
          <w:sz w:val="20"/>
        </w:rPr>
        <w:t>Unidad Académica</w:t>
      </w:r>
    </w:p>
    <w:p w14:paraId="4575A332" w14:textId="77777777" w:rsidR="006C65DC" w:rsidRDefault="006C65DC" w:rsidP="007872F6">
      <w:pPr>
        <w:pStyle w:val="Ttulo"/>
        <w:pBdr>
          <w:bottom w:val="single" w:sz="4" w:space="1" w:color="auto"/>
        </w:pBdr>
        <w:spacing w:line="360" w:lineRule="auto"/>
        <w:ind w:left="720" w:hanging="294"/>
        <w:jc w:val="both"/>
        <w:rPr>
          <w:rFonts w:eastAsia="Arial Unicode MS" w:cs="Arial"/>
          <w:sz w:val="20"/>
        </w:rPr>
      </w:pPr>
    </w:p>
    <w:p w14:paraId="4D0286FC" w14:textId="77777777" w:rsidR="007872F6" w:rsidRDefault="007872F6" w:rsidP="007872F6">
      <w:pPr>
        <w:pStyle w:val="Ttulo"/>
        <w:spacing w:line="360" w:lineRule="auto"/>
        <w:ind w:left="720"/>
        <w:rPr>
          <w:rFonts w:eastAsia="Arial Unicode MS" w:cs="Arial"/>
          <w:sz w:val="20"/>
        </w:rPr>
      </w:pPr>
    </w:p>
    <w:p w14:paraId="750158DF" w14:textId="77777777" w:rsidR="007872F6" w:rsidRDefault="007872F6" w:rsidP="00491C71">
      <w:pPr>
        <w:pStyle w:val="Ttulo"/>
        <w:numPr>
          <w:ilvl w:val="0"/>
          <w:numId w:val="13"/>
        </w:numPr>
        <w:spacing w:line="360" w:lineRule="auto"/>
        <w:jc w:val="both"/>
        <w:rPr>
          <w:rFonts w:eastAsia="Arial Unicode MS" w:cs="Arial"/>
          <w:sz w:val="20"/>
        </w:rPr>
      </w:pPr>
      <w:r>
        <w:rPr>
          <w:rFonts w:eastAsia="Arial Unicode MS" w:cs="Arial"/>
          <w:sz w:val="20"/>
        </w:rPr>
        <w:t>Características generales que deben presentar los artículos recibidos en la presente convocatoria:</w:t>
      </w:r>
    </w:p>
    <w:p w14:paraId="4FBB4F5B" w14:textId="62AF9C3D" w:rsidR="00491C71" w:rsidRDefault="007872F6" w:rsidP="007872F6">
      <w:pPr>
        <w:pStyle w:val="Ttulo"/>
        <w:spacing w:line="360" w:lineRule="auto"/>
        <w:ind w:left="720"/>
        <w:jc w:val="both"/>
        <w:rPr>
          <w:rFonts w:eastAsia="Arial Unicode MS" w:cs="Arial"/>
          <w:b w:val="0"/>
          <w:sz w:val="20"/>
        </w:rPr>
      </w:pPr>
      <w:r w:rsidRPr="007872F6">
        <w:rPr>
          <w:rFonts w:eastAsia="Arial Unicode MS" w:cs="Arial"/>
          <w:b w:val="0"/>
          <w:sz w:val="20"/>
        </w:rPr>
        <w:t>Seg</w:t>
      </w:r>
      <w:r>
        <w:rPr>
          <w:rFonts w:eastAsia="Arial Unicode MS" w:cs="Arial"/>
          <w:b w:val="0"/>
          <w:sz w:val="20"/>
        </w:rPr>
        <w:t>ún las b</w:t>
      </w:r>
      <w:r w:rsidRPr="007872F6">
        <w:rPr>
          <w:rFonts w:eastAsia="Arial Unicode MS" w:cs="Arial"/>
          <w:b w:val="0"/>
          <w:sz w:val="20"/>
        </w:rPr>
        <w:t>ases y condiciones del</w:t>
      </w:r>
      <w:r>
        <w:rPr>
          <w:rFonts w:eastAsia="Arial Unicode MS" w:cs="Arial"/>
          <w:b w:val="0"/>
          <w:sz w:val="20"/>
        </w:rPr>
        <w:t xml:space="preserve"> Programa “Transferir UNLaM</w:t>
      </w:r>
      <w:r w:rsidR="00836500">
        <w:rPr>
          <w:rFonts w:eastAsia="Arial Unicode MS" w:cs="Arial"/>
          <w:b w:val="0"/>
          <w:sz w:val="20"/>
        </w:rPr>
        <w:t xml:space="preserve"> 202</w:t>
      </w:r>
      <w:r w:rsidR="00AE3FBB">
        <w:rPr>
          <w:rFonts w:eastAsia="Arial Unicode MS" w:cs="Arial"/>
          <w:b w:val="0"/>
          <w:sz w:val="20"/>
        </w:rPr>
        <w:t>5</w:t>
      </w:r>
      <w:r>
        <w:rPr>
          <w:rFonts w:eastAsia="Arial Unicode MS" w:cs="Arial"/>
          <w:b w:val="0"/>
          <w:sz w:val="20"/>
        </w:rPr>
        <w:t>”,</w:t>
      </w:r>
      <w:r w:rsidR="00491C71">
        <w:rPr>
          <w:rFonts w:eastAsia="Arial Unicode MS" w:cs="Arial"/>
          <w:b w:val="0"/>
          <w:sz w:val="20"/>
        </w:rPr>
        <w:t xml:space="preserve"> se detallan a continuación</w:t>
      </w:r>
      <w:r>
        <w:rPr>
          <w:rFonts w:eastAsia="Arial Unicode MS" w:cs="Arial"/>
          <w:b w:val="0"/>
          <w:sz w:val="20"/>
        </w:rPr>
        <w:t xml:space="preserve"> los</w:t>
      </w:r>
      <w:r w:rsidR="00491C71">
        <w:rPr>
          <w:rFonts w:eastAsia="Arial Unicode MS" w:cs="Arial"/>
          <w:b w:val="0"/>
          <w:sz w:val="20"/>
        </w:rPr>
        <w:t xml:space="preserve"> requisitos que deben cumplir los</w:t>
      </w:r>
      <w:r>
        <w:rPr>
          <w:rFonts w:eastAsia="Arial Unicode MS" w:cs="Arial"/>
          <w:b w:val="0"/>
          <w:sz w:val="20"/>
        </w:rPr>
        <w:t xml:space="preserve"> artículos presentados</w:t>
      </w:r>
      <w:r w:rsidR="00491C71">
        <w:rPr>
          <w:rFonts w:eastAsia="Arial Unicode MS" w:cs="Arial"/>
          <w:b w:val="0"/>
          <w:sz w:val="20"/>
        </w:rPr>
        <w:t>:</w:t>
      </w:r>
    </w:p>
    <w:p w14:paraId="5FE04912" w14:textId="77777777" w:rsidR="007872F6" w:rsidRDefault="00491C71" w:rsidP="00491C71">
      <w:pPr>
        <w:pStyle w:val="Ttulo"/>
        <w:numPr>
          <w:ilvl w:val="0"/>
          <w:numId w:val="18"/>
        </w:numPr>
        <w:spacing w:line="360" w:lineRule="auto"/>
        <w:jc w:val="both"/>
        <w:rPr>
          <w:rFonts w:eastAsia="Arial Unicode MS" w:cs="Arial"/>
          <w:b w:val="0"/>
          <w:sz w:val="20"/>
        </w:rPr>
      </w:pPr>
      <w:r>
        <w:rPr>
          <w:rFonts w:eastAsia="Arial Unicode MS" w:cs="Arial"/>
          <w:b w:val="0"/>
          <w:sz w:val="20"/>
        </w:rPr>
        <w:t xml:space="preserve">Solo se aceptarán </w:t>
      </w:r>
      <w:r w:rsidR="007872F6">
        <w:rPr>
          <w:rFonts w:eastAsia="Arial Unicode MS" w:cs="Arial"/>
          <w:b w:val="0"/>
          <w:sz w:val="20"/>
        </w:rPr>
        <w:t xml:space="preserve">artículos de investigación, es decir </w:t>
      </w:r>
      <w:r>
        <w:rPr>
          <w:rFonts w:eastAsia="Arial Unicode MS" w:cs="Arial"/>
          <w:b w:val="0"/>
          <w:sz w:val="20"/>
        </w:rPr>
        <w:t>trabajos publicados cuyo contenido este basado en los resultados de proyectos de investigación. No se aceptarán otro tipo de formato de trabajos publicados en revistas especializadas tales como Comunicaciones Científicas, Recensiones Bibliográficas, Notas Breves, Casos de revisión, Ensayos, u otros formatos distintos al del artículo de investigación.</w:t>
      </w:r>
    </w:p>
    <w:p w14:paraId="3A6030C6" w14:textId="5724599A" w:rsidR="00491C71" w:rsidRDefault="00491C71" w:rsidP="00801DC5">
      <w:pPr>
        <w:pStyle w:val="Ttulo"/>
        <w:numPr>
          <w:ilvl w:val="0"/>
          <w:numId w:val="18"/>
        </w:numPr>
        <w:spacing w:line="360" w:lineRule="auto"/>
        <w:jc w:val="both"/>
        <w:rPr>
          <w:rFonts w:eastAsia="Arial Unicode MS" w:cs="Arial"/>
          <w:b w:val="0"/>
          <w:sz w:val="20"/>
        </w:rPr>
      </w:pPr>
      <w:r w:rsidRPr="00FE5B10">
        <w:rPr>
          <w:rFonts w:eastAsia="Arial Unicode MS" w:cs="Arial"/>
          <w:b w:val="0"/>
          <w:sz w:val="20"/>
        </w:rPr>
        <w:t>Las revistas en donde hayan sido publicado los artículos corresponderán al tipo de acceso abierto completo e irrestricto al ciento por ciento del contenid</w:t>
      </w:r>
      <w:r w:rsidR="009504ED">
        <w:rPr>
          <w:rFonts w:eastAsia="Arial Unicode MS" w:cs="Arial"/>
          <w:b w:val="0"/>
          <w:sz w:val="20"/>
        </w:rPr>
        <w:t>o; y/o de</w:t>
      </w:r>
      <w:r w:rsidR="00B411B7" w:rsidRPr="00B411B7">
        <w:rPr>
          <w:rFonts w:eastAsia="Arial Unicode MS" w:cs="Arial"/>
          <w:b w:val="0"/>
          <w:sz w:val="20"/>
        </w:rPr>
        <w:t xml:space="preserve"> acceso re</w:t>
      </w:r>
      <w:r w:rsidR="009504ED">
        <w:rPr>
          <w:rFonts w:eastAsia="Arial Unicode MS" w:cs="Arial"/>
          <w:b w:val="0"/>
          <w:sz w:val="20"/>
        </w:rPr>
        <w:t>stringido</w:t>
      </w:r>
      <w:r w:rsidR="00B411B7">
        <w:rPr>
          <w:rFonts w:eastAsia="Arial Unicode MS" w:cs="Arial"/>
          <w:b w:val="0"/>
          <w:sz w:val="20"/>
        </w:rPr>
        <w:t>.</w:t>
      </w:r>
      <w:r w:rsidR="00FE5B10" w:rsidRPr="00FE5B10">
        <w:rPr>
          <w:rFonts w:eastAsia="Arial Unicode MS" w:cs="Arial"/>
          <w:b w:val="0"/>
          <w:sz w:val="20"/>
        </w:rPr>
        <w:t xml:space="preserve"> </w:t>
      </w:r>
      <w:r w:rsidRPr="00FE5B10">
        <w:rPr>
          <w:rFonts w:eastAsia="Arial Unicode MS" w:cs="Arial"/>
          <w:b w:val="0"/>
          <w:sz w:val="20"/>
        </w:rPr>
        <w:t>Las revistas deberán estar indizadas en bases de datos nacionales y/o internacionales</w:t>
      </w:r>
      <w:r w:rsidR="00FE5B10" w:rsidRPr="00FE5B10">
        <w:rPr>
          <w:rFonts w:eastAsia="Arial Unicode MS" w:cs="Arial"/>
          <w:b w:val="0"/>
          <w:sz w:val="20"/>
        </w:rPr>
        <w:t xml:space="preserve">. </w:t>
      </w:r>
      <w:r w:rsidR="009504ED">
        <w:rPr>
          <w:rFonts w:eastAsia="Arial Unicode MS" w:cs="Arial"/>
          <w:b w:val="0"/>
          <w:sz w:val="20"/>
        </w:rPr>
        <w:t>Adicionalmente,</w:t>
      </w:r>
      <w:r w:rsidRPr="00FE5B10">
        <w:rPr>
          <w:rFonts w:eastAsia="Arial Unicode MS" w:cs="Arial"/>
          <w:b w:val="0"/>
          <w:sz w:val="20"/>
        </w:rPr>
        <w:t xml:space="preserve"> deberán </w:t>
      </w:r>
      <w:r w:rsidR="009504ED">
        <w:rPr>
          <w:rFonts w:eastAsia="Arial Unicode MS" w:cs="Arial"/>
          <w:b w:val="0"/>
          <w:sz w:val="20"/>
        </w:rPr>
        <w:t>ser evaluadas</w:t>
      </w:r>
      <w:r w:rsidRPr="00FE5B10">
        <w:rPr>
          <w:rFonts w:eastAsia="Arial Unicode MS" w:cs="Arial"/>
          <w:b w:val="0"/>
          <w:sz w:val="20"/>
        </w:rPr>
        <w:t xml:space="preserve"> por pares externos (referato)</w:t>
      </w:r>
      <w:r w:rsidR="009504ED">
        <w:rPr>
          <w:rFonts w:eastAsia="Arial Unicode MS" w:cs="Arial"/>
          <w:b w:val="0"/>
          <w:sz w:val="20"/>
        </w:rPr>
        <w:t>,</w:t>
      </w:r>
      <w:r w:rsidRPr="00FE5B10">
        <w:rPr>
          <w:rFonts w:eastAsia="Arial Unicode MS" w:cs="Arial"/>
          <w:b w:val="0"/>
          <w:sz w:val="20"/>
        </w:rPr>
        <w:t xml:space="preserve"> encargados del control de calidad de los artículos de investigación publicados</w:t>
      </w:r>
      <w:r w:rsidR="006022EA">
        <w:rPr>
          <w:rFonts w:eastAsia="Arial Unicode MS" w:cs="Arial"/>
          <w:b w:val="0"/>
          <w:sz w:val="20"/>
        </w:rPr>
        <w:t xml:space="preserve"> entre los años 202</w:t>
      </w:r>
      <w:r w:rsidR="00AE3FBB">
        <w:rPr>
          <w:rFonts w:eastAsia="Arial Unicode MS" w:cs="Arial"/>
          <w:b w:val="0"/>
          <w:sz w:val="20"/>
        </w:rPr>
        <w:t>2</w:t>
      </w:r>
      <w:r w:rsidR="006022EA">
        <w:rPr>
          <w:rFonts w:eastAsia="Arial Unicode MS" w:cs="Arial"/>
          <w:b w:val="0"/>
          <w:sz w:val="20"/>
        </w:rPr>
        <w:t xml:space="preserve"> y 202</w:t>
      </w:r>
      <w:r w:rsidR="00AE3FBB">
        <w:rPr>
          <w:rFonts w:eastAsia="Arial Unicode MS" w:cs="Arial"/>
          <w:b w:val="0"/>
          <w:sz w:val="20"/>
        </w:rPr>
        <w:t>5</w:t>
      </w:r>
      <w:r w:rsidR="00361B6F">
        <w:rPr>
          <w:rStyle w:val="Refdenotaalpie"/>
          <w:rFonts w:eastAsia="Arial Unicode MS" w:cs="Arial"/>
          <w:b w:val="0"/>
          <w:sz w:val="20"/>
        </w:rPr>
        <w:footnoteReference w:id="1"/>
      </w:r>
      <w:r w:rsidR="00BE7919">
        <w:rPr>
          <w:rFonts w:eastAsia="Arial Unicode MS" w:cs="Arial"/>
          <w:b w:val="0"/>
          <w:sz w:val="20"/>
        </w:rPr>
        <w:t>.</w:t>
      </w:r>
    </w:p>
    <w:p w14:paraId="173BF1BA" w14:textId="1E02C0C3" w:rsidR="007872F6" w:rsidRDefault="00203E7D" w:rsidP="009504ED">
      <w:pPr>
        <w:pStyle w:val="Ttulo"/>
        <w:numPr>
          <w:ilvl w:val="0"/>
          <w:numId w:val="18"/>
        </w:numPr>
        <w:spacing w:line="360" w:lineRule="auto"/>
        <w:jc w:val="both"/>
        <w:rPr>
          <w:rFonts w:eastAsia="Arial Unicode MS" w:cs="Arial"/>
          <w:b w:val="0"/>
          <w:sz w:val="20"/>
        </w:rPr>
      </w:pPr>
      <w:r>
        <w:rPr>
          <w:rFonts w:eastAsia="Arial Unicode MS" w:cs="Arial"/>
          <w:b w:val="0"/>
          <w:sz w:val="20"/>
        </w:rPr>
        <w:t xml:space="preserve">En el artículo aparece claramente la filiación institucional de la UNLaM </w:t>
      </w:r>
      <w:r w:rsidR="00B411B7">
        <w:rPr>
          <w:rFonts w:eastAsia="Arial Unicode MS" w:cs="Arial"/>
          <w:b w:val="0"/>
          <w:sz w:val="20"/>
        </w:rPr>
        <w:t>de acuerdo con</w:t>
      </w:r>
      <w:r>
        <w:rPr>
          <w:rFonts w:eastAsia="Arial Unicode MS" w:cs="Arial"/>
          <w:b w:val="0"/>
          <w:sz w:val="20"/>
        </w:rPr>
        <w:t xml:space="preserve"> la Resol</w:t>
      </w:r>
      <w:r w:rsidR="00B411B7">
        <w:rPr>
          <w:rFonts w:eastAsia="Arial Unicode MS" w:cs="Arial"/>
          <w:b w:val="0"/>
          <w:sz w:val="20"/>
        </w:rPr>
        <w:t>ución</w:t>
      </w:r>
      <w:r>
        <w:rPr>
          <w:rFonts w:eastAsia="Arial Unicode MS" w:cs="Arial"/>
          <w:b w:val="0"/>
          <w:sz w:val="20"/>
        </w:rPr>
        <w:t xml:space="preserve"> 51/2015 o la que se encuentre vigente.</w:t>
      </w:r>
    </w:p>
    <w:p w14:paraId="0C5B190C" w14:textId="77777777" w:rsidR="009504ED" w:rsidRDefault="009504ED" w:rsidP="009504ED">
      <w:pPr>
        <w:pStyle w:val="Ttulo"/>
        <w:spacing w:line="360" w:lineRule="auto"/>
        <w:ind w:left="1080"/>
        <w:jc w:val="both"/>
        <w:rPr>
          <w:rFonts w:eastAsia="Arial Unicode MS" w:cs="Arial"/>
          <w:b w:val="0"/>
          <w:sz w:val="20"/>
        </w:rPr>
      </w:pPr>
    </w:p>
    <w:p w14:paraId="662E4ACB" w14:textId="77777777" w:rsidR="00AE3FBB" w:rsidRDefault="00AE3FBB" w:rsidP="009504ED">
      <w:pPr>
        <w:pStyle w:val="Ttulo"/>
        <w:spacing w:line="360" w:lineRule="auto"/>
        <w:ind w:left="1080"/>
        <w:jc w:val="both"/>
        <w:rPr>
          <w:rFonts w:eastAsia="Arial Unicode MS" w:cs="Arial"/>
          <w:b w:val="0"/>
          <w:sz w:val="20"/>
        </w:rPr>
      </w:pPr>
    </w:p>
    <w:p w14:paraId="06F8EA4B" w14:textId="77777777" w:rsidR="00AE3FBB" w:rsidRDefault="00AE3FBB" w:rsidP="009504ED">
      <w:pPr>
        <w:pStyle w:val="Ttulo"/>
        <w:spacing w:line="360" w:lineRule="auto"/>
        <w:ind w:left="1080"/>
        <w:jc w:val="both"/>
        <w:rPr>
          <w:rFonts w:eastAsia="Arial Unicode MS" w:cs="Arial"/>
          <w:b w:val="0"/>
          <w:sz w:val="20"/>
        </w:rPr>
      </w:pPr>
    </w:p>
    <w:p w14:paraId="5305E7E4" w14:textId="77777777" w:rsidR="00AE3FBB" w:rsidRPr="009504ED" w:rsidRDefault="00AE3FBB" w:rsidP="009504ED">
      <w:pPr>
        <w:pStyle w:val="Ttulo"/>
        <w:spacing w:line="360" w:lineRule="auto"/>
        <w:ind w:left="1080"/>
        <w:jc w:val="both"/>
        <w:rPr>
          <w:rFonts w:eastAsia="Arial Unicode MS" w:cs="Arial"/>
          <w:b w:val="0"/>
          <w:sz w:val="20"/>
        </w:rPr>
      </w:pPr>
    </w:p>
    <w:p w14:paraId="4C7B9F74" w14:textId="77777777" w:rsidR="006F2E17" w:rsidRDefault="006F2E17" w:rsidP="007872F6">
      <w:pPr>
        <w:pStyle w:val="Ttulo"/>
        <w:spacing w:line="360" w:lineRule="auto"/>
        <w:ind w:left="720"/>
        <w:rPr>
          <w:rFonts w:eastAsia="Arial Unicode MS" w:cs="Arial"/>
          <w:sz w:val="20"/>
        </w:rPr>
      </w:pPr>
    </w:p>
    <w:p w14:paraId="3DA10593" w14:textId="77777777" w:rsidR="006F2E17" w:rsidRDefault="006F2E17" w:rsidP="007872F6">
      <w:pPr>
        <w:pStyle w:val="Ttulo"/>
        <w:spacing w:line="360" w:lineRule="auto"/>
        <w:ind w:left="720"/>
        <w:rPr>
          <w:rFonts w:eastAsia="Arial Unicode MS" w:cs="Arial"/>
          <w:sz w:val="20"/>
        </w:rPr>
      </w:pPr>
    </w:p>
    <w:p w14:paraId="13695725" w14:textId="77777777" w:rsidR="006F2E17" w:rsidRDefault="006F2E17" w:rsidP="007872F6">
      <w:pPr>
        <w:pStyle w:val="Ttulo"/>
        <w:spacing w:line="360" w:lineRule="auto"/>
        <w:ind w:left="720"/>
        <w:rPr>
          <w:rFonts w:eastAsia="Arial Unicode MS" w:cs="Arial"/>
          <w:sz w:val="20"/>
        </w:rPr>
      </w:pPr>
    </w:p>
    <w:p w14:paraId="4B40EC59" w14:textId="77777777" w:rsidR="00491C71" w:rsidRPr="00AE3FBB" w:rsidRDefault="000372E9" w:rsidP="00491C71">
      <w:pPr>
        <w:pStyle w:val="Ttulo"/>
        <w:numPr>
          <w:ilvl w:val="0"/>
          <w:numId w:val="13"/>
        </w:numPr>
        <w:spacing w:line="360" w:lineRule="auto"/>
        <w:jc w:val="both"/>
        <w:rPr>
          <w:rFonts w:eastAsia="Arial Unicode MS" w:cs="Arial"/>
          <w:b w:val="0"/>
          <w:i/>
          <w:sz w:val="20"/>
        </w:rPr>
      </w:pPr>
      <w:r>
        <w:rPr>
          <w:rFonts w:eastAsia="Arial Unicode MS" w:cs="Arial"/>
          <w:sz w:val="20"/>
        </w:rPr>
        <w:t>Tabla de evaluación:</w:t>
      </w:r>
      <w:r w:rsidR="006F2E17">
        <w:rPr>
          <w:rFonts w:eastAsia="Arial Unicode MS" w:cs="Arial"/>
          <w:sz w:val="20"/>
        </w:rPr>
        <w:t xml:space="preserve"> </w:t>
      </w:r>
    </w:p>
    <w:p w14:paraId="23D72FDD" w14:textId="77777777" w:rsidR="00AE3FBB" w:rsidRPr="006F2E17" w:rsidRDefault="00AE3FBB" w:rsidP="00AE3FBB">
      <w:pPr>
        <w:pStyle w:val="Ttulo"/>
        <w:spacing w:line="360" w:lineRule="auto"/>
        <w:ind w:left="720"/>
        <w:jc w:val="both"/>
        <w:rPr>
          <w:rFonts w:eastAsia="Arial Unicode MS" w:cs="Arial"/>
          <w:b w:val="0"/>
          <w:i/>
          <w:sz w:val="20"/>
        </w:rPr>
      </w:pPr>
    </w:p>
    <w:tbl>
      <w:tblPr>
        <w:tblStyle w:val="Tablaconcuadrcula"/>
        <w:tblW w:w="0" w:type="auto"/>
        <w:tblInd w:w="-583" w:type="dxa"/>
        <w:tblLayout w:type="fixed"/>
        <w:tblLook w:val="04A0" w:firstRow="1" w:lastRow="0" w:firstColumn="1" w:lastColumn="0" w:noHBand="0" w:noVBand="1"/>
      </w:tblPr>
      <w:tblGrid>
        <w:gridCol w:w="6373"/>
        <w:gridCol w:w="992"/>
      </w:tblGrid>
      <w:tr w:rsidR="001A1556" w14:paraId="44B72712" w14:textId="77777777" w:rsidTr="00314689">
        <w:tc>
          <w:tcPr>
            <w:tcW w:w="6373" w:type="dxa"/>
          </w:tcPr>
          <w:p w14:paraId="14B7FE3B" w14:textId="77777777" w:rsidR="001A1556" w:rsidRDefault="001A1556" w:rsidP="00C24C99">
            <w:pPr>
              <w:pStyle w:val="Ttulo"/>
              <w:numPr>
                <w:ilvl w:val="0"/>
                <w:numId w:val="23"/>
              </w:numPr>
              <w:spacing w:line="360" w:lineRule="auto"/>
              <w:ind w:left="600" w:hanging="240"/>
              <w:jc w:val="both"/>
              <w:rPr>
                <w:rFonts w:eastAsia="Arial Unicode MS" w:cs="Arial"/>
                <w:sz w:val="20"/>
              </w:rPr>
            </w:pPr>
            <w:r>
              <w:rPr>
                <w:rFonts w:eastAsia="Arial Unicode MS" w:cs="Arial"/>
                <w:sz w:val="20"/>
              </w:rPr>
              <w:t>Bases de datos según tipología CAICYT-CONICET, respecto de la revista en la cual se publicó el artículo</w:t>
            </w:r>
          </w:p>
        </w:tc>
        <w:tc>
          <w:tcPr>
            <w:tcW w:w="992" w:type="dxa"/>
          </w:tcPr>
          <w:p w14:paraId="71A0E67C" w14:textId="4896864D" w:rsidR="001A1556" w:rsidRDefault="001A1556" w:rsidP="007872F6">
            <w:pPr>
              <w:pStyle w:val="Ttulo"/>
              <w:spacing w:line="360" w:lineRule="auto"/>
              <w:jc w:val="both"/>
              <w:rPr>
                <w:rFonts w:eastAsia="Arial Unicode MS" w:cs="Arial"/>
                <w:sz w:val="20"/>
              </w:rPr>
            </w:pPr>
            <w:r>
              <w:rPr>
                <w:rFonts w:eastAsia="Arial Unicode MS" w:cs="Arial"/>
                <w:sz w:val="20"/>
              </w:rPr>
              <w:t>Puntaje</w:t>
            </w:r>
          </w:p>
        </w:tc>
      </w:tr>
      <w:tr w:rsidR="001A1556" w:rsidRPr="00203E7D" w14:paraId="53CBB9F9" w14:textId="77777777" w:rsidTr="00314689">
        <w:trPr>
          <w:trHeight w:val="518"/>
        </w:trPr>
        <w:tc>
          <w:tcPr>
            <w:tcW w:w="6373" w:type="dxa"/>
          </w:tcPr>
          <w:p w14:paraId="4162B97A" w14:textId="01D07F2B" w:rsidR="001A1556" w:rsidRPr="00203E7D" w:rsidRDefault="001A1556" w:rsidP="00FE5B10">
            <w:pPr>
              <w:pStyle w:val="Ttulo"/>
              <w:numPr>
                <w:ilvl w:val="0"/>
                <w:numId w:val="22"/>
              </w:numPr>
              <w:spacing w:line="360" w:lineRule="auto"/>
              <w:ind w:left="600" w:hanging="284"/>
              <w:jc w:val="both"/>
              <w:rPr>
                <w:rFonts w:eastAsia="Arial Unicode MS" w:cs="Arial"/>
                <w:sz w:val="20"/>
              </w:rPr>
            </w:pPr>
            <w:r w:rsidRPr="00203E7D">
              <w:rPr>
                <w:rFonts w:eastAsia="Arial Unicode MS" w:cs="Arial"/>
                <w:sz w:val="20"/>
              </w:rPr>
              <w:t xml:space="preserve">SCOPUS, Web of </w:t>
            </w:r>
            <w:proofErr w:type="spellStart"/>
            <w:r w:rsidRPr="00203E7D">
              <w:rPr>
                <w:rFonts w:eastAsia="Arial Unicode MS" w:cs="Arial"/>
                <w:sz w:val="20"/>
              </w:rPr>
              <w:t>Science</w:t>
            </w:r>
            <w:proofErr w:type="spellEnd"/>
            <w:r w:rsidRPr="00203E7D">
              <w:rPr>
                <w:rFonts w:eastAsia="Arial Unicode MS" w:cs="Arial"/>
                <w:sz w:val="20"/>
              </w:rPr>
              <w:t xml:space="preserve">, Pub </w:t>
            </w:r>
            <w:proofErr w:type="spellStart"/>
            <w:r w:rsidRPr="00203E7D">
              <w:rPr>
                <w:rFonts w:eastAsia="Arial Unicode MS" w:cs="Arial"/>
                <w:sz w:val="20"/>
              </w:rPr>
              <w:t>Med</w:t>
            </w:r>
            <w:proofErr w:type="spellEnd"/>
            <w:r w:rsidRPr="00203E7D">
              <w:rPr>
                <w:rFonts w:eastAsia="Arial Unicode MS" w:cs="Arial"/>
                <w:sz w:val="20"/>
              </w:rPr>
              <w:t xml:space="preserve"> </w:t>
            </w:r>
            <w:r w:rsidRPr="00203E7D">
              <w:rPr>
                <w:rFonts w:eastAsia="Arial Unicode MS" w:cs="Arial"/>
                <w:b w:val="0"/>
                <w:sz w:val="20"/>
              </w:rPr>
              <w:t>(</w:t>
            </w:r>
            <w:r w:rsidR="00281055">
              <w:rPr>
                <w:rFonts w:eastAsia="Arial Unicode MS" w:cs="Arial"/>
                <w:b w:val="0"/>
                <w:sz w:val="20"/>
              </w:rPr>
              <w:t>60</w:t>
            </w:r>
            <w:r w:rsidRPr="00203E7D">
              <w:rPr>
                <w:rFonts w:eastAsia="Arial Unicode MS" w:cs="Arial"/>
                <w:b w:val="0"/>
                <w:sz w:val="20"/>
              </w:rPr>
              <w:t xml:space="preserve"> pts.)</w:t>
            </w:r>
          </w:p>
        </w:tc>
        <w:tc>
          <w:tcPr>
            <w:tcW w:w="992" w:type="dxa"/>
          </w:tcPr>
          <w:p w14:paraId="0372524B" w14:textId="28534735" w:rsidR="001A1556" w:rsidRPr="00203E7D" w:rsidRDefault="001A1556" w:rsidP="007872F6">
            <w:pPr>
              <w:pStyle w:val="Ttulo"/>
              <w:spacing w:line="360" w:lineRule="auto"/>
              <w:jc w:val="both"/>
              <w:rPr>
                <w:rFonts w:eastAsia="Arial Unicode MS" w:cs="Arial"/>
                <w:sz w:val="20"/>
              </w:rPr>
            </w:pPr>
          </w:p>
        </w:tc>
      </w:tr>
      <w:tr w:rsidR="001A1556" w14:paraId="7763414B" w14:textId="77777777" w:rsidTr="00314689">
        <w:trPr>
          <w:trHeight w:val="381"/>
        </w:trPr>
        <w:tc>
          <w:tcPr>
            <w:tcW w:w="6373" w:type="dxa"/>
          </w:tcPr>
          <w:p w14:paraId="3008BD75" w14:textId="43AAB68E" w:rsidR="001A1556" w:rsidRDefault="001A1556" w:rsidP="001E1FA4">
            <w:pPr>
              <w:pStyle w:val="Ttulo"/>
              <w:spacing w:line="360" w:lineRule="auto"/>
              <w:ind w:left="600"/>
              <w:jc w:val="both"/>
              <w:rPr>
                <w:rFonts w:eastAsia="Arial Unicode MS" w:cs="Arial"/>
                <w:sz w:val="20"/>
              </w:rPr>
            </w:pPr>
            <w:r>
              <w:rPr>
                <w:rFonts w:eastAsia="Arial Unicode MS" w:cs="Arial"/>
                <w:sz w:val="20"/>
              </w:rPr>
              <w:t xml:space="preserve">a.1 Q1 </w:t>
            </w:r>
            <w:r w:rsidRPr="00265DC9">
              <w:rPr>
                <w:rFonts w:eastAsia="Arial Unicode MS" w:cs="Arial"/>
                <w:b w:val="0"/>
                <w:bCs/>
                <w:sz w:val="20"/>
              </w:rPr>
              <w:t>(</w:t>
            </w:r>
            <w:r>
              <w:rPr>
                <w:rFonts w:eastAsia="Arial Unicode MS" w:cs="Arial"/>
                <w:b w:val="0"/>
                <w:bCs/>
                <w:sz w:val="20"/>
              </w:rPr>
              <w:t>+</w:t>
            </w:r>
            <w:r w:rsidR="00281055">
              <w:rPr>
                <w:rFonts w:eastAsia="Arial Unicode MS" w:cs="Arial"/>
                <w:b w:val="0"/>
                <w:bCs/>
                <w:sz w:val="20"/>
              </w:rPr>
              <w:t>10</w:t>
            </w:r>
            <w:r w:rsidRPr="00265DC9">
              <w:rPr>
                <w:rFonts w:eastAsia="Arial Unicode MS" w:cs="Arial"/>
                <w:b w:val="0"/>
                <w:bCs/>
                <w:sz w:val="20"/>
              </w:rPr>
              <w:t xml:space="preserve"> </w:t>
            </w:r>
            <w:proofErr w:type="spellStart"/>
            <w:r>
              <w:rPr>
                <w:rFonts w:eastAsia="Arial Unicode MS" w:cs="Arial"/>
                <w:b w:val="0"/>
                <w:bCs/>
                <w:sz w:val="20"/>
              </w:rPr>
              <w:t>pts</w:t>
            </w:r>
            <w:proofErr w:type="spellEnd"/>
            <w:r w:rsidRPr="00265DC9">
              <w:rPr>
                <w:rFonts w:eastAsia="Arial Unicode MS" w:cs="Arial"/>
                <w:b w:val="0"/>
                <w:bCs/>
                <w:sz w:val="20"/>
              </w:rPr>
              <w:t>)</w:t>
            </w:r>
            <w:r>
              <w:rPr>
                <w:rFonts w:eastAsia="Arial Unicode MS" w:cs="Arial"/>
                <w:b w:val="0"/>
                <w:bCs/>
                <w:sz w:val="20"/>
              </w:rPr>
              <w:t xml:space="preserve">, </w:t>
            </w:r>
            <w:r w:rsidRPr="001821E8">
              <w:rPr>
                <w:rFonts w:eastAsia="Arial Unicode MS" w:cs="Arial"/>
                <w:sz w:val="20"/>
              </w:rPr>
              <w:t>Q2</w:t>
            </w:r>
            <w:r>
              <w:rPr>
                <w:rFonts w:eastAsia="Arial Unicode MS" w:cs="Arial"/>
                <w:b w:val="0"/>
                <w:bCs/>
                <w:sz w:val="20"/>
              </w:rPr>
              <w:t xml:space="preserve"> (</w:t>
            </w:r>
            <w:r w:rsidR="00281055">
              <w:rPr>
                <w:rFonts w:eastAsia="Arial Unicode MS" w:cs="Arial"/>
                <w:b w:val="0"/>
                <w:bCs/>
                <w:sz w:val="20"/>
              </w:rPr>
              <w:t>+8</w:t>
            </w:r>
            <w:r>
              <w:rPr>
                <w:rFonts w:eastAsia="Arial Unicode MS" w:cs="Arial"/>
                <w:b w:val="0"/>
                <w:bCs/>
                <w:sz w:val="20"/>
              </w:rPr>
              <w:t xml:space="preserve"> pts.), </w:t>
            </w:r>
            <w:r w:rsidRPr="001821E8">
              <w:rPr>
                <w:rFonts w:eastAsia="Arial Unicode MS" w:cs="Arial"/>
                <w:sz w:val="20"/>
              </w:rPr>
              <w:t>Q3</w:t>
            </w:r>
            <w:r>
              <w:rPr>
                <w:rFonts w:eastAsia="Arial Unicode MS" w:cs="Arial"/>
                <w:b w:val="0"/>
                <w:bCs/>
                <w:sz w:val="20"/>
              </w:rPr>
              <w:t xml:space="preserve"> (</w:t>
            </w:r>
            <w:r w:rsidR="00281055">
              <w:rPr>
                <w:rFonts w:eastAsia="Arial Unicode MS" w:cs="Arial"/>
                <w:b w:val="0"/>
                <w:bCs/>
                <w:sz w:val="20"/>
              </w:rPr>
              <w:t>+7</w:t>
            </w:r>
            <w:r>
              <w:rPr>
                <w:rFonts w:eastAsia="Arial Unicode MS" w:cs="Arial"/>
                <w:b w:val="0"/>
                <w:bCs/>
                <w:sz w:val="20"/>
              </w:rPr>
              <w:t xml:space="preserve"> pts.), </w:t>
            </w:r>
            <w:r w:rsidRPr="001821E8">
              <w:rPr>
                <w:rFonts w:eastAsia="Arial Unicode MS" w:cs="Arial"/>
                <w:sz w:val="20"/>
              </w:rPr>
              <w:t>Q4</w:t>
            </w:r>
            <w:r>
              <w:rPr>
                <w:rFonts w:eastAsia="Arial Unicode MS" w:cs="Arial"/>
                <w:b w:val="0"/>
                <w:bCs/>
                <w:sz w:val="20"/>
              </w:rPr>
              <w:t xml:space="preserve"> (</w:t>
            </w:r>
            <w:r w:rsidR="00281055">
              <w:rPr>
                <w:rFonts w:eastAsia="Arial Unicode MS" w:cs="Arial"/>
                <w:b w:val="0"/>
                <w:bCs/>
                <w:sz w:val="20"/>
              </w:rPr>
              <w:t>+6</w:t>
            </w:r>
            <w:r>
              <w:rPr>
                <w:rFonts w:eastAsia="Arial Unicode MS" w:cs="Arial"/>
                <w:b w:val="0"/>
                <w:bCs/>
                <w:sz w:val="20"/>
              </w:rPr>
              <w:t xml:space="preserve"> </w:t>
            </w:r>
            <w:proofErr w:type="spellStart"/>
            <w:r>
              <w:rPr>
                <w:rFonts w:eastAsia="Arial Unicode MS" w:cs="Arial"/>
                <w:b w:val="0"/>
                <w:bCs/>
                <w:sz w:val="20"/>
              </w:rPr>
              <w:t>pts</w:t>
            </w:r>
            <w:proofErr w:type="spellEnd"/>
            <w:r>
              <w:rPr>
                <w:rFonts w:eastAsia="Arial Unicode MS" w:cs="Arial"/>
                <w:b w:val="0"/>
                <w:bCs/>
                <w:sz w:val="20"/>
              </w:rPr>
              <w:t>)</w:t>
            </w:r>
            <w:r w:rsidR="00302CC5">
              <w:rPr>
                <w:rStyle w:val="Refdenotaalpie"/>
                <w:rFonts w:eastAsia="Arial Unicode MS" w:cs="Arial"/>
                <w:b w:val="0"/>
                <w:bCs/>
                <w:sz w:val="20"/>
              </w:rPr>
              <w:footnoteReference w:id="2"/>
            </w:r>
          </w:p>
        </w:tc>
        <w:tc>
          <w:tcPr>
            <w:tcW w:w="992" w:type="dxa"/>
          </w:tcPr>
          <w:p w14:paraId="4360E5F8" w14:textId="2018E73F" w:rsidR="001A1556" w:rsidRDefault="001A1556" w:rsidP="007872F6">
            <w:pPr>
              <w:pStyle w:val="Ttulo"/>
              <w:spacing w:line="360" w:lineRule="auto"/>
              <w:jc w:val="both"/>
              <w:rPr>
                <w:rFonts w:eastAsia="Arial Unicode MS" w:cs="Arial"/>
                <w:sz w:val="20"/>
              </w:rPr>
            </w:pPr>
          </w:p>
        </w:tc>
      </w:tr>
      <w:tr w:rsidR="001A1556" w14:paraId="14884730" w14:textId="77777777" w:rsidTr="00314689">
        <w:tc>
          <w:tcPr>
            <w:tcW w:w="6373" w:type="dxa"/>
          </w:tcPr>
          <w:p w14:paraId="49AA5E2C" w14:textId="773DC651" w:rsidR="001A1556" w:rsidRDefault="001A1556" w:rsidP="00FE5B10">
            <w:pPr>
              <w:pStyle w:val="Ttulo"/>
              <w:numPr>
                <w:ilvl w:val="0"/>
                <w:numId w:val="22"/>
              </w:numPr>
              <w:spacing w:line="360" w:lineRule="auto"/>
              <w:ind w:left="600" w:hanging="284"/>
              <w:jc w:val="both"/>
              <w:rPr>
                <w:rFonts w:eastAsia="Arial Unicode MS" w:cs="Arial"/>
                <w:sz w:val="20"/>
              </w:rPr>
            </w:pPr>
            <w:r>
              <w:rPr>
                <w:rFonts w:eastAsia="Arial Unicode MS" w:cs="Arial"/>
                <w:sz w:val="20"/>
              </w:rPr>
              <w:t xml:space="preserve">SciELO, ERIH PLUS, CIRC A, ISI </w:t>
            </w:r>
            <w:r w:rsidRPr="00DE1489">
              <w:rPr>
                <w:rFonts w:eastAsia="Arial Unicode MS" w:cs="Arial"/>
                <w:b w:val="0"/>
                <w:sz w:val="20"/>
              </w:rPr>
              <w:t>(</w:t>
            </w:r>
            <w:r>
              <w:rPr>
                <w:rFonts w:eastAsia="Arial Unicode MS" w:cs="Arial"/>
                <w:b w:val="0"/>
                <w:sz w:val="20"/>
              </w:rPr>
              <w:t>35</w:t>
            </w:r>
            <w:r w:rsidRPr="001F6BF5">
              <w:rPr>
                <w:rFonts w:eastAsia="Arial Unicode MS" w:cs="Arial"/>
                <w:b w:val="0"/>
                <w:sz w:val="20"/>
              </w:rPr>
              <w:t xml:space="preserve"> pts.)</w:t>
            </w:r>
          </w:p>
        </w:tc>
        <w:tc>
          <w:tcPr>
            <w:tcW w:w="992" w:type="dxa"/>
          </w:tcPr>
          <w:p w14:paraId="27EB9A39" w14:textId="2BB5A787" w:rsidR="001A1556" w:rsidRDefault="001A1556" w:rsidP="007872F6">
            <w:pPr>
              <w:pStyle w:val="Ttulo"/>
              <w:spacing w:line="360" w:lineRule="auto"/>
              <w:jc w:val="both"/>
              <w:rPr>
                <w:rFonts w:eastAsia="Arial Unicode MS" w:cs="Arial"/>
                <w:sz w:val="20"/>
              </w:rPr>
            </w:pPr>
          </w:p>
        </w:tc>
      </w:tr>
      <w:tr w:rsidR="001A1556" w14:paraId="3F341213" w14:textId="77777777" w:rsidTr="00314689">
        <w:tc>
          <w:tcPr>
            <w:tcW w:w="6373" w:type="dxa"/>
          </w:tcPr>
          <w:p w14:paraId="47F3F2EC" w14:textId="2171EDC6" w:rsidR="001A1556" w:rsidRDefault="001A1556" w:rsidP="00827BB6">
            <w:pPr>
              <w:pStyle w:val="Ttulo"/>
              <w:numPr>
                <w:ilvl w:val="0"/>
                <w:numId w:val="22"/>
              </w:numPr>
              <w:spacing w:line="360" w:lineRule="auto"/>
              <w:ind w:left="600" w:hanging="284"/>
              <w:jc w:val="both"/>
              <w:rPr>
                <w:rFonts w:eastAsia="Arial Unicode MS" w:cs="Arial"/>
                <w:sz w:val="20"/>
              </w:rPr>
            </w:pPr>
            <w:r>
              <w:rPr>
                <w:rFonts w:eastAsia="Arial Unicode MS" w:cs="Arial"/>
                <w:sz w:val="20"/>
              </w:rPr>
              <w:t xml:space="preserve">Núcleo Básico de Publicaciones Científicas, Redalyc- Dialnet, JSTORE </w:t>
            </w:r>
            <w:r w:rsidRPr="001821E8">
              <w:rPr>
                <w:rFonts w:eastAsia="Arial Unicode MS" w:cs="Arial"/>
                <w:b w:val="0"/>
                <w:bCs/>
                <w:sz w:val="20"/>
              </w:rPr>
              <w:t>(25 pts</w:t>
            </w:r>
            <w:r>
              <w:rPr>
                <w:rFonts w:eastAsia="Arial Unicode MS" w:cs="Arial"/>
                <w:b w:val="0"/>
                <w:bCs/>
                <w:sz w:val="20"/>
              </w:rPr>
              <w:t>.</w:t>
            </w:r>
            <w:r w:rsidRPr="001821E8">
              <w:rPr>
                <w:rFonts w:eastAsia="Arial Unicode MS" w:cs="Arial"/>
                <w:b w:val="0"/>
                <w:bCs/>
                <w:sz w:val="20"/>
              </w:rPr>
              <w:t>)</w:t>
            </w:r>
          </w:p>
        </w:tc>
        <w:tc>
          <w:tcPr>
            <w:tcW w:w="992" w:type="dxa"/>
          </w:tcPr>
          <w:p w14:paraId="4BB022CE" w14:textId="77777777" w:rsidR="001A1556" w:rsidRDefault="001A1556" w:rsidP="007872F6">
            <w:pPr>
              <w:pStyle w:val="Ttulo"/>
              <w:spacing w:line="360" w:lineRule="auto"/>
              <w:jc w:val="both"/>
              <w:rPr>
                <w:rFonts w:eastAsia="Arial Unicode MS" w:cs="Arial"/>
                <w:sz w:val="20"/>
              </w:rPr>
            </w:pPr>
          </w:p>
        </w:tc>
      </w:tr>
      <w:tr w:rsidR="001A1556" w14:paraId="01BC12C6" w14:textId="77777777" w:rsidTr="00314689">
        <w:tc>
          <w:tcPr>
            <w:tcW w:w="6373" w:type="dxa"/>
          </w:tcPr>
          <w:p w14:paraId="4B1FC50B" w14:textId="6897B4E0" w:rsidR="001A1556" w:rsidRDefault="001A1556" w:rsidP="00827BB6">
            <w:pPr>
              <w:pStyle w:val="Ttulo"/>
              <w:numPr>
                <w:ilvl w:val="0"/>
                <w:numId w:val="22"/>
              </w:numPr>
              <w:spacing w:line="360" w:lineRule="auto"/>
              <w:ind w:left="600" w:hanging="284"/>
              <w:jc w:val="both"/>
              <w:rPr>
                <w:rFonts w:eastAsia="Arial Unicode MS" w:cs="Arial"/>
                <w:sz w:val="20"/>
              </w:rPr>
            </w:pPr>
            <w:r>
              <w:rPr>
                <w:rFonts w:eastAsia="Arial Unicode MS" w:cs="Arial"/>
                <w:sz w:val="20"/>
              </w:rPr>
              <w:t xml:space="preserve">Directorios: </w:t>
            </w:r>
            <w:proofErr w:type="spellStart"/>
            <w:r>
              <w:rPr>
                <w:rFonts w:eastAsia="Arial Unicode MS" w:cs="Arial"/>
                <w:sz w:val="20"/>
              </w:rPr>
              <w:t>Latindex</w:t>
            </w:r>
            <w:proofErr w:type="spellEnd"/>
            <w:r>
              <w:rPr>
                <w:rFonts w:eastAsia="Arial Unicode MS" w:cs="Arial"/>
                <w:sz w:val="20"/>
              </w:rPr>
              <w:t xml:space="preserve">-CLASE, </w:t>
            </w:r>
            <w:proofErr w:type="spellStart"/>
            <w:r>
              <w:rPr>
                <w:rFonts w:eastAsia="Arial Unicode MS" w:cs="Arial"/>
                <w:sz w:val="20"/>
              </w:rPr>
              <w:t>Ulrich´s</w:t>
            </w:r>
            <w:proofErr w:type="spellEnd"/>
            <w:r>
              <w:rPr>
                <w:rFonts w:eastAsia="Arial Unicode MS" w:cs="Arial"/>
                <w:sz w:val="20"/>
              </w:rPr>
              <w:t xml:space="preserve">, REDIB, </w:t>
            </w:r>
            <w:proofErr w:type="spellStart"/>
            <w:r>
              <w:rPr>
                <w:rFonts w:eastAsia="Arial Unicode MS" w:cs="Arial"/>
                <w:sz w:val="20"/>
              </w:rPr>
              <w:t>Copernicus</w:t>
            </w:r>
            <w:proofErr w:type="spellEnd"/>
            <w:r>
              <w:rPr>
                <w:rFonts w:eastAsia="Arial Unicode MS" w:cs="Arial"/>
                <w:sz w:val="20"/>
              </w:rPr>
              <w:t xml:space="preserve"> </w:t>
            </w:r>
            <w:r>
              <w:rPr>
                <w:rFonts w:eastAsia="Arial Unicode MS" w:cs="Arial"/>
                <w:b w:val="0"/>
                <w:sz w:val="20"/>
              </w:rPr>
              <w:t xml:space="preserve">y </w:t>
            </w:r>
            <w:r>
              <w:rPr>
                <w:rFonts w:eastAsia="Arial Unicode MS" w:cs="Arial"/>
                <w:sz w:val="20"/>
              </w:rPr>
              <w:t xml:space="preserve">otras bases de datos. </w:t>
            </w:r>
            <w:r w:rsidRPr="001F6BF5">
              <w:rPr>
                <w:rFonts w:eastAsia="Arial Unicode MS" w:cs="Arial"/>
                <w:b w:val="0"/>
                <w:sz w:val="20"/>
              </w:rPr>
              <w:t>(</w:t>
            </w:r>
            <w:r>
              <w:rPr>
                <w:rFonts w:eastAsia="Arial Unicode MS" w:cs="Arial"/>
                <w:b w:val="0"/>
                <w:sz w:val="20"/>
              </w:rPr>
              <w:t>2</w:t>
            </w:r>
            <w:r w:rsidRPr="001F6BF5">
              <w:rPr>
                <w:rFonts w:eastAsia="Arial Unicode MS" w:cs="Arial"/>
                <w:b w:val="0"/>
                <w:sz w:val="20"/>
              </w:rPr>
              <w:t>0 pts.)</w:t>
            </w:r>
            <w:r>
              <w:rPr>
                <w:rStyle w:val="Refdenotaalpie"/>
                <w:rFonts w:eastAsia="Arial Unicode MS" w:cs="Arial"/>
                <w:b w:val="0"/>
                <w:sz w:val="20"/>
              </w:rPr>
              <w:footnoteReference w:id="3"/>
            </w:r>
          </w:p>
        </w:tc>
        <w:tc>
          <w:tcPr>
            <w:tcW w:w="992" w:type="dxa"/>
          </w:tcPr>
          <w:p w14:paraId="1CD71136" w14:textId="61C6446F" w:rsidR="001A1556" w:rsidRDefault="001A1556" w:rsidP="007872F6">
            <w:pPr>
              <w:pStyle w:val="Ttulo"/>
              <w:spacing w:line="360" w:lineRule="auto"/>
              <w:jc w:val="both"/>
              <w:rPr>
                <w:rFonts w:eastAsia="Arial Unicode MS" w:cs="Arial"/>
                <w:sz w:val="20"/>
              </w:rPr>
            </w:pPr>
          </w:p>
        </w:tc>
      </w:tr>
      <w:tr w:rsidR="001A1556" w14:paraId="329927D4" w14:textId="77777777" w:rsidTr="00314689">
        <w:tc>
          <w:tcPr>
            <w:tcW w:w="6373" w:type="dxa"/>
          </w:tcPr>
          <w:p w14:paraId="35B979F4" w14:textId="77777777" w:rsidR="001A1556" w:rsidRDefault="001A1556" w:rsidP="001F6BF5">
            <w:pPr>
              <w:pStyle w:val="Ttulo"/>
              <w:spacing w:line="360" w:lineRule="auto"/>
              <w:ind w:left="600"/>
              <w:jc w:val="right"/>
              <w:rPr>
                <w:rFonts w:eastAsia="Arial Unicode MS" w:cs="Arial"/>
                <w:sz w:val="20"/>
              </w:rPr>
            </w:pPr>
            <w:r>
              <w:rPr>
                <w:rFonts w:eastAsia="Arial Unicode MS" w:cs="Arial"/>
                <w:sz w:val="20"/>
              </w:rPr>
              <w:t>Puntaje total Rubro I</w:t>
            </w:r>
          </w:p>
        </w:tc>
        <w:tc>
          <w:tcPr>
            <w:tcW w:w="992" w:type="dxa"/>
          </w:tcPr>
          <w:p w14:paraId="27884A5A" w14:textId="3774FCE5" w:rsidR="001A1556" w:rsidRDefault="001A1556" w:rsidP="007872F6">
            <w:pPr>
              <w:pStyle w:val="Ttulo"/>
              <w:spacing w:line="360" w:lineRule="auto"/>
              <w:jc w:val="both"/>
              <w:rPr>
                <w:rFonts w:eastAsia="Arial Unicode MS" w:cs="Arial"/>
                <w:sz w:val="20"/>
              </w:rPr>
            </w:pPr>
          </w:p>
        </w:tc>
      </w:tr>
      <w:tr w:rsidR="001A1556" w14:paraId="3848A40D" w14:textId="77777777" w:rsidTr="00314689">
        <w:tc>
          <w:tcPr>
            <w:tcW w:w="6373" w:type="dxa"/>
          </w:tcPr>
          <w:p w14:paraId="1C23382D" w14:textId="6E88E98B" w:rsidR="001A1556" w:rsidRDefault="001A1556" w:rsidP="008F09A3">
            <w:pPr>
              <w:pStyle w:val="Ttulo"/>
              <w:numPr>
                <w:ilvl w:val="0"/>
                <w:numId w:val="23"/>
              </w:numPr>
              <w:spacing w:line="360" w:lineRule="auto"/>
              <w:jc w:val="both"/>
              <w:rPr>
                <w:rFonts w:eastAsia="Arial Unicode MS" w:cs="Arial"/>
                <w:sz w:val="20"/>
              </w:rPr>
            </w:pPr>
            <w:r>
              <w:rPr>
                <w:rFonts w:eastAsia="Arial Unicode MS" w:cs="Arial"/>
                <w:sz w:val="20"/>
              </w:rPr>
              <w:t>Colaboración</w:t>
            </w:r>
            <w:r w:rsidR="008F09A3">
              <w:rPr>
                <w:rFonts w:eastAsia="Arial Unicode MS" w:cs="Arial"/>
                <w:sz w:val="20"/>
              </w:rPr>
              <w:t>:</w:t>
            </w:r>
            <w:r>
              <w:rPr>
                <w:rFonts w:eastAsia="Arial Unicode MS" w:cs="Arial"/>
                <w:sz w:val="20"/>
              </w:rPr>
              <w:t xml:space="preserve"> </w:t>
            </w:r>
          </w:p>
        </w:tc>
        <w:tc>
          <w:tcPr>
            <w:tcW w:w="992" w:type="dxa"/>
          </w:tcPr>
          <w:p w14:paraId="0E2EE660" w14:textId="77777777" w:rsidR="001A1556" w:rsidRDefault="001A1556" w:rsidP="007872F6">
            <w:pPr>
              <w:pStyle w:val="Ttulo"/>
              <w:spacing w:line="360" w:lineRule="auto"/>
              <w:jc w:val="both"/>
              <w:rPr>
                <w:rFonts w:eastAsia="Arial Unicode MS" w:cs="Arial"/>
                <w:sz w:val="20"/>
              </w:rPr>
            </w:pPr>
          </w:p>
        </w:tc>
      </w:tr>
      <w:tr w:rsidR="008F09A3" w14:paraId="1A5BB827" w14:textId="77777777" w:rsidTr="00314689">
        <w:tc>
          <w:tcPr>
            <w:tcW w:w="6373" w:type="dxa"/>
          </w:tcPr>
          <w:p w14:paraId="559CA392" w14:textId="59DD855C" w:rsidR="008F09A3" w:rsidRDefault="008F09A3" w:rsidP="008F09A3">
            <w:pPr>
              <w:pStyle w:val="Ttulo"/>
              <w:numPr>
                <w:ilvl w:val="1"/>
                <w:numId w:val="23"/>
              </w:numPr>
              <w:spacing w:line="360" w:lineRule="auto"/>
              <w:jc w:val="both"/>
              <w:rPr>
                <w:rFonts w:eastAsia="Arial Unicode MS" w:cs="Arial"/>
                <w:sz w:val="20"/>
              </w:rPr>
            </w:pPr>
            <w:r>
              <w:rPr>
                <w:rFonts w:eastAsia="Arial Unicode MS" w:cs="Arial"/>
                <w:sz w:val="20"/>
              </w:rPr>
              <w:t xml:space="preserve">Internacional </w:t>
            </w:r>
            <w:r w:rsidRPr="00314689">
              <w:rPr>
                <w:rFonts w:eastAsia="Arial Unicode MS" w:cs="Arial"/>
                <w:b w:val="0"/>
                <w:bCs/>
                <w:sz w:val="20"/>
              </w:rPr>
              <w:t>(</w:t>
            </w:r>
            <w:r>
              <w:rPr>
                <w:rFonts w:eastAsia="Arial Unicode MS" w:cs="Arial"/>
                <w:b w:val="0"/>
                <w:bCs/>
                <w:sz w:val="20"/>
              </w:rPr>
              <w:t>2</w:t>
            </w:r>
            <w:r w:rsidRPr="00314689">
              <w:rPr>
                <w:rFonts w:eastAsia="Arial Unicode MS" w:cs="Arial"/>
                <w:b w:val="0"/>
                <w:bCs/>
                <w:sz w:val="20"/>
              </w:rPr>
              <w:t xml:space="preserve">0 </w:t>
            </w:r>
            <w:proofErr w:type="spellStart"/>
            <w:r w:rsidRPr="00314689">
              <w:rPr>
                <w:rFonts w:eastAsia="Arial Unicode MS" w:cs="Arial"/>
                <w:b w:val="0"/>
                <w:bCs/>
                <w:sz w:val="20"/>
              </w:rPr>
              <w:t>pts</w:t>
            </w:r>
            <w:proofErr w:type="spellEnd"/>
            <w:r w:rsidRPr="00314689">
              <w:rPr>
                <w:rFonts w:eastAsia="Arial Unicode MS" w:cs="Arial"/>
                <w:b w:val="0"/>
                <w:bCs/>
                <w:sz w:val="20"/>
              </w:rPr>
              <w:t>)</w:t>
            </w:r>
            <w:r>
              <w:rPr>
                <w:rFonts w:eastAsia="Arial Unicode MS" w:cs="Arial"/>
                <w:sz w:val="20"/>
              </w:rPr>
              <w:t xml:space="preserve"> </w:t>
            </w:r>
            <w:r>
              <w:rPr>
                <w:rStyle w:val="Refdenotaalpie"/>
                <w:rFonts w:eastAsia="Arial Unicode MS" w:cs="Arial"/>
                <w:sz w:val="20"/>
              </w:rPr>
              <w:footnoteReference w:id="4"/>
            </w:r>
          </w:p>
        </w:tc>
        <w:tc>
          <w:tcPr>
            <w:tcW w:w="992" w:type="dxa"/>
          </w:tcPr>
          <w:p w14:paraId="753C0369" w14:textId="77777777" w:rsidR="008F09A3" w:rsidRDefault="008F09A3" w:rsidP="007872F6">
            <w:pPr>
              <w:pStyle w:val="Ttulo"/>
              <w:spacing w:line="360" w:lineRule="auto"/>
              <w:jc w:val="both"/>
              <w:rPr>
                <w:rFonts w:eastAsia="Arial Unicode MS" w:cs="Arial"/>
                <w:sz w:val="20"/>
              </w:rPr>
            </w:pPr>
          </w:p>
        </w:tc>
      </w:tr>
      <w:tr w:rsidR="001A1556" w14:paraId="59B4C8AB" w14:textId="77777777" w:rsidTr="00314689">
        <w:tc>
          <w:tcPr>
            <w:tcW w:w="6373" w:type="dxa"/>
          </w:tcPr>
          <w:p w14:paraId="1DAABCC5" w14:textId="6905FF6E" w:rsidR="001A1556" w:rsidRDefault="001A1556" w:rsidP="008F09A3">
            <w:pPr>
              <w:pStyle w:val="Ttulo"/>
              <w:numPr>
                <w:ilvl w:val="1"/>
                <w:numId w:val="23"/>
              </w:numPr>
              <w:spacing w:line="360" w:lineRule="auto"/>
              <w:jc w:val="both"/>
              <w:rPr>
                <w:rFonts w:eastAsia="Arial Unicode MS" w:cs="Arial"/>
                <w:sz w:val="20"/>
              </w:rPr>
            </w:pPr>
            <w:r>
              <w:rPr>
                <w:rFonts w:eastAsia="Arial Unicode MS" w:cs="Arial"/>
                <w:sz w:val="20"/>
              </w:rPr>
              <w:t xml:space="preserve">Interinstitucional </w:t>
            </w:r>
            <w:r w:rsidRPr="00314689">
              <w:rPr>
                <w:rFonts w:eastAsia="Arial Unicode MS" w:cs="Arial"/>
                <w:b w:val="0"/>
                <w:bCs/>
                <w:sz w:val="20"/>
              </w:rPr>
              <w:t xml:space="preserve">(10 </w:t>
            </w:r>
            <w:proofErr w:type="spellStart"/>
            <w:r w:rsidRPr="00314689">
              <w:rPr>
                <w:rFonts w:eastAsia="Arial Unicode MS" w:cs="Arial"/>
                <w:b w:val="0"/>
                <w:bCs/>
                <w:sz w:val="20"/>
              </w:rPr>
              <w:t>pts</w:t>
            </w:r>
            <w:proofErr w:type="spellEnd"/>
            <w:r w:rsidRPr="00314689">
              <w:rPr>
                <w:rFonts w:eastAsia="Arial Unicode MS" w:cs="Arial"/>
                <w:b w:val="0"/>
                <w:bCs/>
                <w:sz w:val="20"/>
              </w:rPr>
              <w:t>)</w:t>
            </w:r>
            <w:r>
              <w:rPr>
                <w:rFonts w:eastAsia="Arial Unicode MS" w:cs="Arial"/>
                <w:sz w:val="20"/>
              </w:rPr>
              <w:t xml:space="preserve"> </w:t>
            </w:r>
            <w:r>
              <w:rPr>
                <w:rStyle w:val="Refdenotaalpie"/>
                <w:rFonts w:eastAsia="Arial Unicode MS" w:cs="Arial"/>
                <w:sz w:val="20"/>
              </w:rPr>
              <w:footnoteReference w:id="5"/>
            </w:r>
          </w:p>
        </w:tc>
        <w:tc>
          <w:tcPr>
            <w:tcW w:w="992" w:type="dxa"/>
          </w:tcPr>
          <w:p w14:paraId="3A18850B" w14:textId="77777777" w:rsidR="001A1556" w:rsidRDefault="001A1556" w:rsidP="007872F6">
            <w:pPr>
              <w:pStyle w:val="Ttulo"/>
              <w:spacing w:line="360" w:lineRule="auto"/>
              <w:jc w:val="both"/>
              <w:rPr>
                <w:rFonts w:eastAsia="Arial Unicode MS" w:cs="Arial"/>
                <w:sz w:val="20"/>
              </w:rPr>
            </w:pPr>
          </w:p>
        </w:tc>
      </w:tr>
      <w:tr w:rsidR="008F09A3" w14:paraId="520ACD69" w14:textId="77777777" w:rsidTr="00314689">
        <w:tc>
          <w:tcPr>
            <w:tcW w:w="6373" w:type="dxa"/>
          </w:tcPr>
          <w:p w14:paraId="7A7FB3B0" w14:textId="007F4D67" w:rsidR="008F09A3" w:rsidRDefault="008F09A3" w:rsidP="008F09A3">
            <w:pPr>
              <w:pStyle w:val="Ttulo"/>
              <w:spacing w:line="360" w:lineRule="auto"/>
              <w:jc w:val="right"/>
              <w:rPr>
                <w:rFonts w:eastAsia="Arial Unicode MS" w:cs="Arial"/>
                <w:sz w:val="20"/>
              </w:rPr>
            </w:pPr>
            <w:r>
              <w:rPr>
                <w:rFonts w:eastAsia="Arial Unicode MS" w:cs="Arial"/>
                <w:sz w:val="20"/>
              </w:rPr>
              <w:t>Puntaje Rubro II</w:t>
            </w:r>
          </w:p>
        </w:tc>
        <w:tc>
          <w:tcPr>
            <w:tcW w:w="992" w:type="dxa"/>
          </w:tcPr>
          <w:p w14:paraId="101D6079" w14:textId="77777777" w:rsidR="008F09A3" w:rsidRDefault="008F09A3" w:rsidP="007872F6">
            <w:pPr>
              <w:pStyle w:val="Ttulo"/>
              <w:spacing w:line="360" w:lineRule="auto"/>
              <w:jc w:val="both"/>
              <w:rPr>
                <w:rFonts w:eastAsia="Arial Unicode MS" w:cs="Arial"/>
                <w:sz w:val="20"/>
              </w:rPr>
            </w:pPr>
          </w:p>
        </w:tc>
      </w:tr>
      <w:tr w:rsidR="001A1556" w14:paraId="2CC7810F" w14:textId="77777777" w:rsidTr="00314689">
        <w:tc>
          <w:tcPr>
            <w:tcW w:w="6373" w:type="dxa"/>
          </w:tcPr>
          <w:p w14:paraId="3899AE48" w14:textId="536E5E81" w:rsidR="001A1556" w:rsidRDefault="001A1556" w:rsidP="008F09A3">
            <w:pPr>
              <w:pStyle w:val="Ttulo"/>
              <w:numPr>
                <w:ilvl w:val="0"/>
                <w:numId w:val="23"/>
              </w:numPr>
              <w:spacing w:line="360" w:lineRule="auto"/>
              <w:ind w:left="600" w:hanging="240"/>
              <w:jc w:val="both"/>
              <w:rPr>
                <w:rFonts w:eastAsia="Arial Unicode MS" w:cs="Arial"/>
                <w:sz w:val="20"/>
              </w:rPr>
            </w:pPr>
            <w:r>
              <w:rPr>
                <w:rFonts w:eastAsia="Arial Unicode MS" w:cs="Arial"/>
                <w:sz w:val="20"/>
              </w:rPr>
              <w:t xml:space="preserve">Idioma </w:t>
            </w:r>
          </w:p>
        </w:tc>
        <w:tc>
          <w:tcPr>
            <w:tcW w:w="992" w:type="dxa"/>
          </w:tcPr>
          <w:p w14:paraId="7ABFD7D2" w14:textId="668FD590" w:rsidR="001A1556" w:rsidRDefault="001A1556" w:rsidP="007872F6">
            <w:pPr>
              <w:pStyle w:val="Ttulo"/>
              <w:spacing w:line="360" w:lineRule="auto"/>
              <w:jc w:val="both"/>
              <w:rPr>
                <w:rFonts w:eastAsia="Arial Unicode MS" w:cs="Arial"/>
                <w:sz w:val="20"/>
              </w:rPr>
            </w:pPr>
          </w:p>
        </w:tc>
      </w:tr>
      <w:tr w:rsidR="001A1556" w14:paraId="5D18E512" w14:textId="77777777" w:rsidTr="00314689">
        <w:tc>
          <w:tcPr>
            <w:tcW w:w="6373" w:type="dxa"/>
          </w:tcPr>
          <w:p w14:paraId="7CAEFA55" w14:textId="6C24FD69" w:rsidR="001A1556" w:rsidRPr="00A53376" w:rsidRDefault="001A1556" w:rsidP="00A53376">
            <w:pPr>
              <w:pStyle w:val="Ttulo"/>
              <w:spacing w:line="360" w:lineRule="auto"/>
              <w:jc w:val="both"/>
              <w:rPr>
                <w:rFonts w:eastAsia="Arial Unicode MS" w:cs="Arial"/>
                <w:b w:val="0"/>
                <w:bCs/>
                <w:sz w:val="20"/>
              </w:rPr>
            </w:pPr>
            <w:r w:rsidRPr="00A53376">
              <w:rPr>
                <w:rFonts w:eastAsia="Arial Unicode MS" w:cs="Arial"/>
                <w:b w:val="0"/>
                <w:bCs/>
                <w:sz w:val="20"/>
              </w:rPr>
              <w:t xml:space="preserve">       </w:t>
            </w:r>
            <w:r w:rsidR="00281055">
              <w:rPr>
                <w:rFonts w:eastAsia="Arial Unicode MS" w:cs="Arial"/>
                <w:b w:val="0"/>
                <w:bCs/>
                <w:sz w:val="20"/>
              </w:rPr>
              <w:t>Inglés</w:t>
            </w:r>
            <w:r w:rsidRPr="00A53376">
              <w:rPr>
                <w:rFonts w:eastAsia="Arial Unicode MS" w:cs="Arial"/>
                <w:b w:val="0"/>
                <w:bCs/>
                <w:sz w:val="20"/>
              </w:rPr>
              <w:t xml:space="preserve"> (</w:t>
            </w:r>
            <w:r w:rsidR="00281055">
              <w:rPr>
                <w:rFonts w:eastAsia="Arial Unicode MS" w:cs="Arial"/>
                <w:b w:val="0"/>
                <w:bCs/>
                <w:sz w:val="20"/>
              </w:rPr>
              <w:t xml:space="preserve">10 </w:t>
            </w:r>
            <w:proofErr w:type="spellStart"/>
            <w:r w:rsidRPr="00A53376">
              <w:rPr>
                <w:rFonts w:eastAsia="Arial Unicode MS" w:cs="Arial"/>
                <w:b w:val="0"/>
                <w:bCs/>
                <w:sz w:val="20"/>
              </w:rPr>
              <w:t>pts</w:t>
            </w:r>
            <w:proofErr w:type="spellEnd"/>
            <w:r w:rsidRPr="00A53376">
              <w:rPr>
                <w:rFonts w:eastAsia="Arial Unicode MS" w:cs="Arial"/>
                <w:b w:val="0"/>
                <w:bCs/>
                <w:sz w:val="20"/>
              </w:rPr>
              <w:t>)</w:t>
            </w:r>
          </w:p>
        </w:tc>
        <w:tc>
          <w:tcPr>
            <w:tcW w:w="992" w:type="dxa"/>
          </w:tcPr>
          <w:p w14:paraId="5FC67F92" w14:textId="3687CC49" w:rsidR="001A1556" w:rsidRDefault="001A1556" w:rsidP="007872F6">
            <w:pPr>
              <w:pStyle w:val="Ttulo"/>
              <w:spacing w:line="360" w:lineRule="auto"/>
              <w:jc w:val="both"/>
              <w:rPr>
                <w:rFonts w:eastAsia="Arial Unicode MS" w:cs="Arial"/>
                <w:sz w:val="20"/>
              </w:rPr>
            </w:pPr>
          </w:p>
        </w:tc>
      </w:tr>
      <w:tr w:rsidR="001A1556" w14:paraId="17B91901" w14:textId="77777777" w:rsidTr="00314689">
        <w:tc>
          <w:tcPr>
            <w:tcW w:w="6373" w:type="dxa"/>
          </w:tcPr>
          <w:p w14:paraId="36E49C9B" w14:textId="2C02BFA8" w:rsidR="001A1556" w:rsidRDefault="001A1556" w:rsidP="00A53376">
            <w:pPr>
              <w:pStyle w:val="Ttulo"/>
              <w:spacing w:line="360" w:lineRule="auto"/>
              <w:jc w:val="right"/>
              <w:rPr>
                <w:rFonts w:eastAsia="Arial Unicode MS" w:cs="Arial"/>
                <w:sz w:val="20"/>
              </w:rPr>
            </w:pPr>
          </w:p>
        </w:tc>
        <w:tc>
          <w:tcPr>
            <w:tcW w:w="992" w:type="dxa"/>
          </w:tcPr>
          <w:p w14:paraId="7B58C637" w14:textId="7744AAC2" w:rsidR="001A1556" w:rsidRDefault="001A1556" w:rsidP="00A53376">
            <w:pPr>
              <w:pStyle w:val="Ttulo"/>
              <w:spacing w:line="360" w:lineRule="auto"/>
              <w:jc w:val="both"/>
              <w:rPr>
                <w:rFonts w:eastAsia="Arial Unicode MS" w:cs="Arial"/>
                <w:sz w:val="20"/>
              </w:rPr>
            </w:pPr>
          </w:p>
        </w:tc>
      </w:tr>
      <w:tr w:rsidR="001A1556" w14:paraId="63D7F12D" w14:textId="77777777" w:rsidTr="00314689">
        <w:tc>
          <w:tcPr>
            <w:tcW w:w="6373" w:type="dxa"/>
          </w:tcPr>
          <w:p w14:paraId="48D3A87B" w14:textId="4F8461CC" w:rsidR="001A1556" w:rsidRDefault="001A1556" w:rsidP="00A53376">
            <w:pPr>
              <w:pStyle w:val="Ttulo"/>
              <w:spacing w:line="360" w:lineRule="auto"/>
              <w:ind w:left="1440"/>
              <w:jc w:val="right"/>
              <w:rPr>
                <w:rFonts w:eastAsia="Arial Unicode MS" w:cs="Arial"/>
                <w:sz w:val="20"/>
              </w:rPr>
            </w:pPr>
            <w:r>
              <w:rPr>
                <w:rFonts w:eastAsia="Arial Unicode MS" w:cs="Arial"/>
                <w:sz w:val="20"/>
              </w:rPr>
              <w:t>Puntaje Rubro III</w:t>
            </w:r>
          </w:p>
        </w:tc>
        <w:tc>
          <w:tcPr>
            <w:tcW w:w="992" w:type="dxa"/>
          </w:tcPr>
          <w:p w14:paraId="7AF35384" w14:textId="7D34CC7E" w:rsidR="001A1556" w:rsidRDefault="001A1556" w:rsidP="00A53376">
            <w:pPr>
              <w:pStyle w:val="Ttulo"/>
              <w:spacing w:line="360" w:lineRule="auto"/>
              <w:jc w:val="both"/>
              <w:rPr>
                <w:rFonts w:eastAsia="Arial Unicode MS" w:cs="Arial"/>
                <w:sz w:val="20"/>
              </w:rPr>
            </w:pPr>
          </w:p>
        </w:tc>
      </w:tr>
      <w:tr w:rsidR="001A1556" w14:paraId="2FCD70CA" w14:textId="77777777" w:rsidTr="00314689">
        <w:tc>
          <w:tcPr>
            <w:tcW w:w="6373" w:type="dxa"/>
          </w:tcPr>
          <w:p w14:paraId="6E4C3FDC" w14:textId="662B38F4" w:rsidR="001A1556" w:rsidRDefault="001A1556" w:rsidP="00A53376">
            <w:pPr>
              <w:pStyle w:val="Ttulo"/>
              <w:spacing w:line="360" w:lineRule="auto"/>
              <w:ind w:left="1440"/>
              <w:jc w:val="right"/>
              <w:rPr>
                <w:rFonts w:eastAsia="Arial Unicode MS" w:cs="Arial"/>
                <w:sz w:val="20"/>
              </w:rPr>
            </w:pPr>
            <w:r>
              <w:rPr>
                <w:rFonts w:eastAsia="Arial Unicode MS" w:cs="Arial"/>
                <w:sz w:val="20"/>
              </w:rPr>
              <w:t xml:space="preserve">Total </w:t>
            </w:r>
          </w:p>
        </w:tc>
        <w:tc>
          <w:tcPr>
            <w:tcW w:w="992" w:type="dxa"/>
          </w:tcPr>
          <w:p w14:paraId="7E3AC611" w14:textId="2C2C495D" w:rsidR="001A1556" w:rsidRDefault="001A1556" w:rsidP="00A53376">
            <w:pPr>
              <w:pStyle w:val="Ttulo"/>
              <w:spacing w:line="360" w:lineRule="auto"/>
              <w:jc w:val="both"/>
              <w:rPr>
                <w:rFonts w:eastAsia="Arial Unicode MS" w:cs="Arial"/>
                <w:sz w:val="20"/>
              </w:rPr>
            </w:pPr>
          </w:p>
        </w:tc>
      </w:tr>
      <w:tr w:rsidR="001A1556" w14:paraId="1133723D" w14:textId="77777777" w:rsidTr="00314689">
        <w:tc>
          <w:tcPr>
            <w:tcW w:w="6373" w:type="dxa"/>
          </w:tcPr>
          <w:p w14:paraId="76B151A4" w14:textId="77777777" w:rsidR="001A1556" w:rsidRDefault="001A1556" w:rsidP="00A53376">
            <w:pPr>
              <w:pStyle w:val="Ttulo"/>
              <w:spacing w:line="360" w:lineRule="auto"/>
              <w:ind w:left="1440"/>
              <w:jc w:val="right"/>
              <w:rPr>
                <w:rFonts w:eastAsia="Arial Unicode MS" w:cs="Arial"/>
                <w:sz w:val="20"/>
              </w:rPr>
            </w:pPr>
          </w:p>
        </w:tc>
        <w:tc>
          <w:tcPr>
            <w:tcW w:w="992" w:type="dxa"/>
          </w:tcPr>
          <w:p w14:paraId="0B95E9B5" w14:textId="450425EF" w:rsidR="001A1556" w:rsidRDefault="001A1556" w:rsidP="00A53376">
            <w:pPr>
              <w:pStyle w:val="Ttulo"/>
              <w:spacing w:line="360" w:lineRule="auto"/>
              <w:jc w:val="both"/>
              <w:rPr>
                <w:rFonts w:eastAsia="Arial Unicode MS" w:cs="Arial"/>
                <w:sz w:val="20"/>
              </w:rPr>
            </w:pPr>
          </w:p>
        </w:tc>
      </w:tr>
    </w:tbl>
    <w:p w14:paraId="57EC65E7" w14:textId="77777777" w:rsidR="00480FE2" w:rsidRDefault="00480FE2" w:rsidP="00480FE2">
      <w:pPr>
        <w:pStyle w:val="Ttulo"/>
        <w:spacing w:line="360" w:lineRule="auto"/>
        <w:jc w:val="both"/>
        <w:rPr>
          <w:rFonts w:eastAsia="Arial Unicode MS" w:cs="Arial"/>
          <w:b w:val="0"/>
          <w:sz w:val="20"/>
        </w:rPr>
      </w:pPr>
    </w:p>
    <w:p w14:paraId="230E24DD" w14:textId="77777777" w:rsidR="0064314D" w:rsidRDefault="0064314D" w:rsidP="00480FE2">
      <w:pPr>
        <w:pStyle w:val="Ttulo"/>
        <w:spacing w:line="360" w:lineRule="auto"/>
        <w:jc w:val="both"/>
        <w:rPr>
          <w:rFonts w:eastAsia="Arial Unicode MS" w:cs="Arial"/>
          <w:b w:val="0"/>
          <w:sz w:val="20"/>
        </w:rPr>
      </w:pPr>
    </w:p>
    <w:p w14:paraId="70A8F2DF" w14:textId="2F88A973" w:rsidR="0064314D" w:rsidRPr="0064314D" w:rsidRDefault="00480FE2" w:rsidP="002511F5">
      <w:pPr>
        <w:pStyle w:val="Ttulo"/>
        <w:numPr>
          <w:ilvl w:val="0"/>
          <w:numId w:val="27"/>
        </w:numPr>
        <w:spacing w:line="360" w:lineRule="auto"/>
        <w:ind w:left="360"/>
        <w:jc w:val="both"/>
        <w:rPr>
          <w:rFonts w:eastAsia="Arial Unicode MS" w:cs="Arial"/>
          <w:b w:val="0"/>
          <w:i/>
          <w:sz w:val="20"/>
        </w:rPr>
      </w:pPr>
      <w:r w:rsidRPr="0064314D">
        <w:rPr>
          <w:rFonts w:eastAsia="Arial Unicode MS" w:cs="Arial"/>
          <w:sz w:val="20"/>
        </w:rPr>
        <w:t>Puntaje total</w:t>
      </w:r>
      <w:r w:rsidR="0064314D" w:rsidRPr="0064314D">
        <w:rPr>
          <w:rFonts w:eastAsia="Arial Unicode MS" w:cs="Arial"/>
          <w:sz w:val="20"/>
        </w:rPr>
        <w:t xml:space="preserve"> (indicar la suma de los rubros I</w:t>
      </w:r>
      <w:r w:rsidR="008F09A3">
        <w:rPr>
          <w:rFonts w:eastAsia="Arial Unicode MS" w:cs="Arial"/>
          <w:sz w:val="20"/>
        </w:rPr>
        <w:t>,</w:t>
      </w:r>
      <w:r w:rsidR="0064314D" w:rsidRPr="0064314D">
        <w:rPr>
          <w:rFonts w:eastAsia="Arial Unicode MS" w:cs="Arial"/>
          <w:sz w:val="20"/>
        </w:rPr>
        <w:t xml:space="preserve"> II</w:t>
      </w:r>
      <w:r w:rsidR="008F09A3">
        <w:rPr>
          <w:rFonts w:eastAsia="Arial Unicode MS" w:cs="Arial"/>
          <w:sz w:val="20"/>
        </w:rPr>
        <w:t xml:space="preserve"> y III</w:t>
      </w:r>
      <w:r w:rsidR="0064314D" w:rsidRPr="0064314D">
        <w:rPr>
          <w:rFonts w:eastAsia="Arial Unicode MS" w:cs="Arial"/>
          <w:sz w:val="20"/>
        </w:rPr>
        <w:t xml:space="preserve"> de la </w:t>
      </w:r>
      <w:proofErr w:type="gramStart"/>
      <w:r w:rsidR="0064314D" w:rsidRPr="0064314D">
        <w:rPr>
          <w:rFonts w:eastAsia="Arial Unicode MS" w:cs="Arial"/>
          <w:sz w:val="20"/>
        </w:rPr>
        <w:t>tabla</w:t>
      </w:r>
      <w:r w:rsidRPr="0064314D">
        <w:rPr>
          <w:rFonts w:eastAsia="Arial Unicode MS" w:cs="Arial"/>
          <w:sz w:val="20"/>
        </w:rPr>
        <w:t>:…</w:t>
      </w:r>
      <w:proofErr w:type="gramEnd"/>
      <w:r w:rsidRPr="0064314D">
        <w:rPr>
          <w:rFonts w:eastAsia="Arial Unicode MS" w:cs="Arial"/>
          <w:sz w:val="20"/>
        </w:rPr>
        <w:t xml:space="preserve">……………………………. </w:t>
      </w:r>
    </w:p>
    <w:p w14:paraId="41EFAD7F" w14:textId="621A8E6B" w:rsidR="00480FE2" w:rsidRPr="00480FE2" w:rsidRDefault="00480FE2" w:rsidP="00480FE2">
      <w:pPr>
        <w:pStyle w:val="Ttulo"/>
        <w:spacing w:line="360" w:lineRule="auto"/>
        <w:jc w:val="both"/>
        <w:rPr>
          <w:rFonts w:eastAsia="Arial Unicode MS" w:cs="Arial"/>
          <w:b w:val="0"/>
          <w:sz w:val="20"/>
        </w:rPr>
      </w:pPr>
    </w:p>
    <w:sectPr w:rsidR="00480FE2" w:rsidRPr="00480FE2" w:rsidSect="00C50056">
      <w:headerReference w:type="default" r:id="rId8"/>
      <w:footerReference w:type="even" r:id="rId9"/>
      <w:footerReference w:type="default" r:id="rId10"/>
      <w:endnotePr>
        <w:numFmt w:val="decimal"/>
      </w:endnotePr>
      <w:type w:val="continuous"/>
      <w:pgSz w:w="11907" w:h="16840" w:code="9"/>
      <w:pgMar w:top="567" w:right="850" w:bottom="1361" w:left="141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4DCBA" w14:textId="77777777" w:rsidR="00FC70B1" w:rsidRDefault="00FC70B1">
      <w:r>
        <w:separator/>
      </w:r>
    </w:p>
  </w:endnote>
  <w:endnote w:type="continuationSeparator" w:id="0">
    <w:p w14:paraId="77FE5331" w14:textId="77777777" w:rsidR="00FC70B1" w:rsidRDefault="00FC7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BD70E" w14:textId="77777777" w:rsidR="00801DC5" w:rsidRDefault="00801DC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075F965" w14:textId="77777777" w:rsidR="00801DC5" w:rsidRDefault="00801DC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31EEB" w14:textId="19F91FA4" w:rsidR="00801DC5" w:rsidRDefault="00801DC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2012A">
      <w:rPr>
        <w:rStyle w:val="Nmerodepgina"/>
        <w:noProof/>
      </w:rPr>
      <w:t>2</w:t>
    </w:r>
    <w:r>
      <w:rPr>
        <w:rStyle w:val="Nmerodepgina"/>
      </w:rPr>
      <w:fldChar w:fldCharType="end"/>
    </w:r>
  </w:p>
  <w:p w14:paraId="6205D1AB" w14:textId="016BF2E7" w:rsidR="00801DC5" w:rsidRPr="00810269" w:rsidRDefault="00801DC5" w:rsidP="00810269">
    <w:pPr>
      <w:pStyle w:val="Piedepgina"/>
      <w:ind w:right="360"/>
      <w:jc w:val="center"/>
      <w:rPr>
        <w:rFonts w:ascii="Arial" w:hAnsi="Arial" w:cs="Arial"/>
      </w:rPr>
    </w:pPr>
    <w:r w:rsidRPr="00D90AA3">
      <w:rPr>
        <w:rFonts w:ascii="Arial" w:hAnsi="Arial" w:cs="Arial"/>
      </w:rPr>
      <w:t>[F</w:t>
    </w:r>
    <w:r>
      <w:rPr>
        <w:rFonts w:ascii="Arial" w:hAnsi="Arial" w:cs="Arial"/>
      </w:rPr>
      <w:t>S</w:t>
    </w:r>
    <w:r w:rsidRPr="00D90AA3">
      <w:rPr>
        <w:rFonts w:ascii="Arial" w:hAnsi="Arial" w:cs="Arial"/>
      </w:rPr>
      <w:t>-0</w:t>
    </w:r>
    <w:r>
      <w:rPr>
        <w:rFonts w:ascii="Arial" w:hAnsi="Arial" w:cs="Arial"/>
      </w:rPr>
      <w:t>6</w:t>
    </w:r>
    <w:r w:rsidRPr="00D90AA3">
      <w:rPr>
        <w:rFonts w:ascii="Arial" w:hAnsi="Arial" w:cs="Arial"/>
      </w:rPr>
      <w:t>.</w:t>
    </w:r>
    <w:r>
      <w:rPr>
        <w:rFonts w:ascii="Arial" w:hAnsi="Arial" w:cs="Arial"/>
      </w:rPr>
      <w:t xml:space="preserve"> </w:t>
    </w:r>
    <w:r w:rsidRPr="00D90AA3">
      <w:rPr>
        <w:rFonts w:ascii="Arial" w:hAnsi="Arial" w:cs="Arial"/>
      </w:rPr>
      <w:t>UNLaM-</w:t>
    </w:r>
    <w:proofErr w:type="spellStart"/>
    <w:r w:rsidRPr="00D90AA3">
      <w:rPr>
        <w:rFonts w:ascii="Arial" w:hAnsi="Arial" w:cs="Arial"/>
      </w:rPr>
      <w:t>SECyT</w:t>
    </w:r>
    <w:proofErr w:type="spellEnd"/>
    <w:r w:rsidRPr="00D90AA3">
      <w:rPr>
        <w:rFonts w:ascii="Arial" w:hAnsi="Arial" w:cs="Arial"/>
      </w:rPr>
      <w:t xml:space="preserve">. Versión </w:t>
    </w:r>
    <w:r w:rsidR="00C23AF6">
      <w:rPr>
        <w:rFonts w:ascii="Arial" w:hAnsi="Arial" w:cs="Arial"/>
      </w:rPr>
      <w:t>25</w:t>
    </w:r>
    <w:r w:rsidR="006022EA">
      <w:rPr>
        <w:rFonts w:ascii="Arial" w:hAnsi="Arial" w:cs="Arial"/>
      </w:rPr>
      <w:t>/1</w:t>
    </w:r>
    <w:r w:rsidR="00C23AF6">
      <w:rPr>
        <w:rFonts w:ascii="Arial" w:hAnsi="Arial" w:cs="Arial"/>
      </w:rPr>
      <w:t>1</w:t>
    </w:r>
    <w:r w:rsidR="006022EA">
      <w:rPr>
        <w:rFonts w:ascii="Arial" w:hAnsi="Arial" w:cs="Arial"/>
      </w:rPr>
      <w:t>/2024</w:t>
    </w:r>
    <w:r w:rsidRPr="00D90AA3">
      <w:rPr>
        <w:rFonts w:ascii="Arial" w:hAnsi="Arial" w:cs="Arial"/>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57C46" w14:textId="77777777" w:rsidR="00FC70B1" w:rsidRDefault="00FC70B1">
      <w:r>
        <w:separator/>
      </w:r>
    </w:p>
  </w:footnote>
  <w:footnote w:type="continuationSeparator" w:id="0">
    <w:p w14:paraId="02EBEBC9" w14:textId="77777777" w:rsidR="00FC70B1" w:rsidRDefault="00FC70B1">
      <w:r>
        <w:continuationSeparator/>
      </w:r>
    </w:p>
  </w:footnote>
  <w:footnote w:id="1">
    <w:p w14:paraId="715704A1" w14:textId="788D3DAF" w:rsidR="00361B6F" w:rsidRDefault="00361B6F" w:rsidP="00361B6F">
      <w:pPr>
        <w:pStyle w:val="Textonotapie"/>
        <w:jc w:val="both"/>
      </w:pPr>
      <w:r>
        <w:rPr>
          <w:rStyle w:val="Refdenotaalpie"/>
        </w:rPr>
        <w:footnoteRef/>
      </w:r>
      <w:r>
        <w:t xml:space="preserve"> Dado que, en esta Edición se han incluido artículos postulados a la Edición anterior -que cumplen con todos los requisitos vigentes-, en caso de empate tendrán prioridad aquellos que haya sido postulados a las Convocatoria 202</w:t>
      </w:r>
      <w:r w:rsidR="00AE3FBB">
        <w:t>5</w:t>
      </w:r>
      <w:r>
        <w:t xml:space="preserve">. </w:t>
      </w:r>
    </w:p>
  </w:footnote>
  <w:footnote w:id="2">
    <w:p w14:paraId="072A4739" w14:textId="3E2F5C09" w:rsidR="00302CC5" w:rsidRPr="00302CC5" w:rsidRDefault="00302CC5" w:rsidP="00302CC5">
      <w:pPr>
        <w:pStyle w:val="Textonotapie"/>
        <w:jc w:val="both"/>
      </w:pPr>
      <w:r w:rsidRPr="00302CC5">
        <w:rPr>
          <w:rStyle w:val="Refdenotaalpie"/>
        </w:rPr>
        <w:footnoteRef/>
      </w:r>
      <w:r w:rsidRPr="00302CC5">
        <w:t xml:space="preserve"> En el caso de que el artículo no tenga asignado un Q, no se añadirá un puntaje extra. </w:t>
      </w:r>
    </w:p>
  </w:footnote>
  <w:footnote w:id="3">
    <w:p w14:paraId="498AE238" w14:textId="34E57A8B" w:rsidR="001A1556" w:rsidRPr="00302CC5" w:rsidRDefault="001A1556" w:rsidP="00302CC5">
      <w:pPr>
        <w:pStyle w:val="Textonotapie"/>
        <w:jc w:val="both"/>
        <w:rPr>
          <w:lang w:val="es-AR"/>
        </w:rPr>
      </w:pPr>
      <w:r w:rsidRPr="00302CC5">
        <w:rPr>
          <w:rStyle w:val="Refdenotaalpie"/>
        </w:rPr>
        <w:footnoteRef/>
      </w:r>
      <w:r w:rsidRPr="00302CC5">
        <w:rPr>
          <w:lang w:val="es-AR"/>
        </w:rPr>
        <w:t xml:space="preserve"> Si el artículo se encuentra publicado en una revista indizada en más de una base de datos o directorio, se tomará en cuenta la de mayor jerarquía.                                                                                                                                                 </w:t>
      </w:r>
    </w:p>
  </w:footnote>
  <w:footnote w:id="4">
    <w:p w14:paraId="02E29519" w14:textId="77777777" w:rsidR="008F09A3" w:rsidRPr="00302CC5" w:rsidRDefault="008F09A3" w:rsidP="00302CC5">
      <w:pPr>
        <w:pStyle w:val="Textonotapie"/>
        <w:jc w:val="both"/>
        <w:rPr>
          <w:lang w:val="es-AR"/>
        </w:rPr>
      </w:pPr>
      <w:r w:rsidRPr="00302CC5">
        <w:rPr>
          <w:rStyle w:val="Refdenotaalpie"/>
        </w:rPr>
        <w:footnoteRef/>
      </w:r>
      <w:r w:rsidRPr="00302CC5">
        <w:t xml:space="preserve"> </w:t>
      </w:r>
      <w:r w:rsidRPr="00302CC5">
        <w:rPr>
          <w:lang w:val="es-AR"/>
        </w:rPr>
        <w:t>Si la filiación del artículo cuenta entre sus autores con colaboración internacional.</w:t>
      </w:r>
    </w:p>
  </w:footnote>
  <w:footnote w:id="5">
    <w:p w14:paraId="682FDC76" w14:textId="157477B3" w:rsidR="001A1556" w:rsidRPr="00314689" w:rsidRDefault="001A1556" w:rsidP="00302CC5">
      <w:pPr>
        <w:pStyle w:val="Textonotapie"/>
        <w:jc w:val="both"/>
        <w:rPr>
          <w:rFonts w:ascii="Arial" w:hAnsi="Arial" w:cs="Arial"/>
          <w:lang w:val="es-AR"/>
        </w:rPr>
      </w:pPr>
      <w:r w:rsidRPr="00302CC5">
        <w:rPr>
          <w:rStyle w:val="Refdenotaalpie"/>
        </w:rPr>
        <w:footnoteRef/>
      </w:r>
      <w:r w:rsidRPr="00302CC5">
        <w:t xml:space="preserve"> </w:t>
      </w:r>
      <w:r w:rsidRPr="00302CC5">
        <w:rPr>
          <w:lang w:val="es-AR"/>
        </w:rPr>
        <w:t>Si la filiación del artículo cuenta entre sus autores con colaboración interinstitucional.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2B5E2" w14:textId="1F5551E9" w:rsidR="00801DC5" w:rsidRPr="00203E7D" w:rsidRDefault="0002012A" w:rsidP="00D67BC8">
    <w:pPr>
      <w:pStyle w:val="Encabezado"/>
      <w:tabs>
        <w:tab w:val="clear" w:pos="8838"/>
      </w:tabs>
      <w:jc w:val="center"/>
      <w:rPr>
        <w:rFonts w:ascii="Arial" w:hAnsi="Arial" w:cs="Arial"/>
        <w:b/>
        <w:lang w:val="en-US"/>
      </w:rPr>
    </w:pPr>
    <w:r>
      <w:rPr>
        <w:noProof/>
      </w:rPr>
      <w:pict w14:anchorId="76ADE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52.9pt;margin-top:-20.85pt;width:53.45pt;height:53.45pt;z-index:251659264;mso-position-horizontal-relative:text;mso-position-vertical-relative:text">
          <v:imagedata r:id="rId1" o:title="UNLaM verde - 2000px"/>
          <w10:wrap type="square"/>
        </v:shape>
      </w:pict>
    </w:r>
    <w:r w:rsidR="00801DC5" w:rsidRPr="00203E7D">
      <w:rPr>
        <w:rFonts w:ascii="Arial" w:hAnsi="Arial" w:cs="Arial"/>
        <w:lang w:val="en-US"/>
      </w:rPr>
      <w:t xml:space="preserve">   UNLaM-SECYT                    </w:t>
    </w:r>
    <w:proofErr w:type="spellStart"/>
    <w:r w:rsidR="00801DC5" w:rsidRPr="00203E7D">
      <w:rPr>
        <w:rFonts w:ascii="Arial" w:hAnsi="Arial" w:cs="Arial"/>
        <w:lang w:val="en-US"/>
      </w:rPr>
      <w:t>Programa</w:t>
    </w:r>
    <w:proofErr w:type="spellEnd"/>
    <w:r w:rsidR="00801DC5" w:rsidRPr="00203E7D">
      <w:rPr>
        <w:rFonts w:ascii="Arial" w:hAnsi="Arial" w:cs="Arial"/>
        <w:lang w:val="en-US"/>
      </w:rPr>
      <w:t xml:space="preserve"> </w:t>
    </w:r>
    <w:proofErr w:type="spellStart"/>
    <w:r w:rsidR="00801DC5" w:rsidRPr="00203E7D">
      <w:rPr>
        <w:rFonts w:ascii="Arial" w:hAnsi="Arial" w:cs="Arial"/>
        <w:lang w:val="en-US"/>
      </w:rPr>
      <w:t>Transferir</w:t>
    </w:r>
    <w:proofErr w:type="spellEnd"/>
    <w:r w:rsidR="00801DC5" w:rsidRPr="00203E7D">
      <w:rPr>
        <w:rFonts w:ascii="Arial" w:hAnsi="Arial" w:cs="Arial"/>
        <w:lang w:val="en-US"/>
      </w:rPr>
      <w:t xml:space="preserve"> UNLaM</w:t>
    </w:r>
    <w:r w:rsidR="00801DC5" w:rsidRPr="00203E7D">
      <w:rPr>
        <w:rFonts w:ascii="Arial" w:hAnsi="Arial" w:cs="Arial"/>
        <w:lang w:val="en-US"/>
      </w:rPr>
      <w:tab/>
      <w:t xml:space="preserve">                                        FS-06</w:t>
    </w:r>
    <w:r w:rsidR="00801DC5" w:rsidRPr="00203E7D">
      <w:rPr>
        <w:rFonts w:ascii="Arial" w:hAnsi="Arial" w:cs="Arial"/>
        <w:lang w:val="en-US"/>
      </w:rPr>
      <w:tab/>
      <w:t xml:space="preserve">                  </w:t>
    </w:r>
  </w:p>
  <w:p w14:paraId="72985DF7" w14:textId="6F17FE89" w:rsidR="00801DC5" w:rsidRDefault="00801DC5" w:rsidP="003E6CA7">
    <w:pPr>
      <w:pStyle w:val="Encabezado"/>
      <w:tabs>
        <w:tab w:val="clear" w:pos="8838"/>
      </w:tabs>
      <w:jc w:val="center"/>
      <w:rPr>
        <w:rFonts w:ascii="Arial" w:hAnsi="Arial" w:cs="Arial"/>
        <w:b/>
      </w:rPr>
    </w:pPr>
    <w:r>
      <w:rPr>
        <w:rFonts w:ascii="Arial" w:hAnsi="Arial" w:cs="Arial"/>
        <w:b/>
      </w:rPr>
      <w:t xml:space="preserve">Formulario de evaluación de artículos presentados - Transferir UNLaM </w:t>
    </w:r>
    <w:r w:rsidR="00AE3FBB">
      <w:rPr>
        <w:rFonts w:ascii="Arial" w:hAnsi="Arial" w:cs="Arial"/>
        <w:b/>
      </w:rPr>
      <w:t>2025</w:t>
    </w:r>
  </w:p>
  <w:p w14:paraId="5A59B5C7" w14:textId="44D7A157" w:rsidR="00801DC5" w:rsidRPr="00C50056" w:rsidRDefault="00801DC5" w:rsidP="001E2347">
    <w:pPr>
      <w:pStyle w:val="Encabezado"/>
      <w:tabs>
        <w:tab w:val="clear" w:pos="8838"/>
      </w:tabs>
      <w:jc w:val="cent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FBA"/>
    <w:multiLevelType w:val="hybridMultilevel"/>
    <w:tmpl w:val="35B8233A"/>
    <w:lvl w:ilvl="0" w:tplc="2C0A000F">
      <w:start w:val="1"/>
      <w:numFmt w:val="decimal"/>
      <w:lvlText w:val="%1."/>
      <w:lvlJc w:val="left"/>
      <w:pPr>
        <w:ind w:left="720" w:hanging="360"/>
      </w:pPr>
      <w:rPr>
        <w:rFonts w:hint="default"/>
      </w:rPr>
    </w:lvl>
    <w:lvl w:ilvl="1" w:tplc="2C0A0019">
      <w:start w:val="1"/>
      <w:numFmt w:val="lowerLetter"/>
      <w:lvlText w:val="%2."/>
      <w:lvlJc w:val="left"/>
      <w:pPr>
        <w:ind w:left="1211"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B346BA7"/>
    <w:multiLevelType w:val="hybridMultilevel"/>
    <w:tmpl w:val="8E9A1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557D1A"/>
    <w:multiLevelType w:val="hybridMultilevel"/>
    <w:tmpl w:val="337C6A4C"/>
    <w:lvl w:ilvl="0" w:tplc="65803DFC">
      <w:start w:val="1"/>
      <w:numFmt w:val="decimal"/>
      <w:lvlText w:val="%1."/>
      <w:lvlJc w:val="left"/>
      <w:pPr>
        <w:tabs>
          <w:tab w:val="num" w:pos="720"/>
        </w:tabs>
        <w:ind w:left="720" w:hanging="360"/>
      </w:pPr>
      <w:rPr>
        <w:b/>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2533A7F"/>
    <w:multiLevelType w:val="hybridMultilevel"/>
    <w:tmpl w:val="6D54AD1C"/>
    <w:lvl w:ilvl="0" w:tplc="40989834">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15:restartNumberingAfterBreak="0">
    <w:nsid w:val="19336036"/>
    <w:multiLevelType w:val="multilevel"/>
    <w:tmpl w:val="2000E68A"/>
    <w:lvl w:ilvl="0">
      <w:start w:val="1"/>
      <w:numFmt w:val="upperRoman"/>
      <w:lvlText w:val="%1."/>
      <w:lvlJc w:val="left"/>
      <w:pPr>
        <w:ind w:left="1080" w:hanging="720"/>
      </w:pPr>
      <w:rPr>
        <w:rFonts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5" w15:restartNumberingAfterBreak="0">
    <w:nsid w:val="1A043775"/>
    <w:multiLevelType w:val="hybridMultilevel"/>
    <w:tmpl w:val="72D851C2"/>
    <w:lvl w:ilvl="0" w:tplc="51CC7260">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1C53B87"/>
    <w:multiLevelType w:val="singleLevel"/>
    <w:tmpl w:val="0C0A000F"/>
    <w:lvl w:ilvl="0">
      <w:start w:val="1"/>
      <w:numFmt w:val="decimal"/>
      <w:lvlText w:val="%1."/>
      <w:lvlJc w:val="left"/>
      <w:pPr>
        <w:tabs>
          <w:tab w:val="num" w:pos="360"/>
        </w:tabs>
        <w:ind w:left="360" w:hanging="360"/>
      </w:pPr>
    </w:lvl>
  </w:abstractNum>
  <w:abstractNum w:abstractNumId="7" w15:restartNumberingAfterBreak="0">
    <w:nsid w:val="25764F09"/>
    <w:multiLevelType w:val="hybridMultilevel"/>
    <w:tmpl w:val="CB1C75A8"/>
    <w:lvl w:ilvl="0" w:tplc="18DE50B6">
      <w:start w:val="1"/>
      <w:numFmt w:val="decimal"/>
      <w:lvlText w:val="%1."/>
      <w:lvlJc w:val="left"/>
      <w:pPr>
        <w:ind w:left="720" w:hanging="360"/>
      </w:pPr>
      <w:rPr>
        <w:rFonts w:hint="default"/>
        <w:b/>
        <w:i w:val="0"/>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F3F3788"/>
    <w:multiLevelType w:val="hybridMultilevel"/>
    <w:tmpl w:val="9DCE6D0A"/>
    <w:lvl w:ilvl="0" w:tplc="20D4BD7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51533B7"/>
    <w:multiLevelType w:val="hybridMultilevel"/>
    <w:tmpl w:val="47980366"/>
    <w:lvl w:ilvl="0" w:tplc="A364A3A6">
      <w:start w:val="1"/>
      <w:numFmt w:val="decimal"/>
      <w:lvlText w:val="%1."/>
      <w:lvlJc w:val="left"/>
      <w:pPr>
        <w:tabs>
          <w:tab w:val="num" w:pos="-66"/>
        </w:tabs>
        <w:ind w:left="-66" w:hanging="360"/>
      </w:pPr>
      <w:rPr>
        <w:rFonts w:hint="default"/>
        <w:b w:val="0"/>
        <w:i w:val="0"/>
      </w:rPr>
    </w:lvl>
    <w:lvl w:ilvl="1" w:tplc="0C0A000F">
      <w:start w:val="1"/>
      <w:numFmt w:val="decimal"/>
      <w:lvlText w:val="%2."/>
      <w:lvlJc w:val="left"/>
      <w:pPr>
        <w:tabs>
          <w:tab w:val="num" w:pos="654"/>
        </w:tabs>
        <w:ind w:left="654" w:hanging="360"/>
      </w:pPr>
      <w:rPr>
        <w:rFonts w:hint="default"/>
        <w:b w:val="0"/>
        <w:i w:val="0"/>
      </w:rPr>
    </w:lvl>
    <w:lvl w:ilvl="2" w:tplc="0C0A001B" w:tentative="1">
      <w:start w:val="1"/>
      <w:numFmt w:val="lowerRoman"/>
      <w:lvlText w:val="%3."/>
      <w:lvlJc w:val="right"/>
      <w:pPr>
        <w:tabs>
          <w:tab w:val="num" w:pos="1374"/>
        </w:tabs>
        <w:ind w:left="1374" w:hanging="180"/>
      </w:pPr>
    </w:lvl>
    <w:lvl w:ilvl="3" w:tplc="0C0A000F" w:tentative="1">
      <w:start w:val="1"/>
      <w:numFmt w:val="decimal"/>
      <w:lvlText w:val="%4."/>
      <w:lvlJc w:val="left"/>
      <w:pPr>
        <w:tabs>
          <w:tab w:val="num" w:pos="2094"/>
        </w:tabs>
        <w:ind w:left="2094" w:hanging="360"/>
      </w:pPr>
    </w:lvl>
    <w:lvl w:ilvl="4" w:tplc="0C0A0019" w:tentative="1">
      <w:start w:val="1"/>
      <w:numFmt w:val="lowerLetter"/>
      <w:lvlText w:val="%5."/>
      <w:lvlJc w:val="left"/>
      <w:pPr>
        <w:tabs>
          <w:tab w:val="num" w:pos="2814"/>
        </w:tabs>
        <w:ind w:left="2814" w:hanging="360"/>
      </w:pPr>
    </w:lvl>
    <w:lvl w:ilvl="5" w:tplc="0C0A001B" w:tentative="1">
      <w:start w:val="1"/>
      <w:numFmt w:val="lowerRoman"/>
      <w:lvlText w:val="%6."/>
      <w:lvlJc w:val="right"/>
      <w:pPr>
        <w:tabs>
          <w:tab w:val="num" w:pos="3534"/>
        </w:tabs>
        <w:ind w:left="3534" w:hanging="180"/>
      </w:pPr>
    </w:lvl>
    <w:lvl w:ilvl="6" w:tplc="0C0A000F" w:tentative="1">
      <w:start w:val="1"/>
      <w:numFmt w:val="decimal"/>
      <w:lvlText w:val="%7."/>
      <w:lvlJc w:val="left"/>
      <w:pPr>
        <w:tabs>
          <w:tab w:val="num" w:pos="4254"/>
        </w:tabs>
        <w:ind w:left="4254" w:hanging="360"/>
      </w:pPr>
    </w:lvl>
    <w:lvl w:ilvl="7" w:tplc="0C0A0019" w:tentative="1">
      <w:start w:val="1"/>
      <w:numFmt w:val="lowerLetter"/>
      <w:lvlText w:val="%8."/>
      <w:lvlJc w:val="left"/>
      <w:pPr>
        <w:tabs>
          <w:tab w:val="num" w:pos="4974"/>
        </w:tabs>
        <w:ind w:left="4974" w:hanging="360"/>
      </w:pPr>
    </w:lvl>
    <w:lvl w:ilvl="8" w:tplc="0C0A001B" w:tentative="1">
      <w:start w:val="1"/>
      <w:numFmt w:val="lowerRoman"/>
      <w:lvlText w:val="%9."/>
      <w:lvlJc w:val="right"/>
      <w:pPr>
        <w:tabs>
          <w:tab w:val="num" w:pos="5694"/>
        </w:tabs>
        <w:ind w:left="5694" w:hanging="180"/>
      </w:pPr>
    </w:lvl>
  </w:abstractNum>
  <w:abstractNum w:abstractNumId="10" w15:restartNumberingAfterBreak="0">
    <w:nsid w:val="3D4E07CE"/>
    <w:multiLevelType w:val="hybridMultilevel"/>
    <w:tmpl w:val="351855F0"/>
    <w:lvl w:ilvl="0" w:tplc="3F7A96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4278A2"/>
    <w:multiLevelType w:val="hybridMultilevel"/>
    <w:tmpl w:val="C8644FAA"/>
    <w:lvl w:ilvl="0" w:tplc="85B4BD58">
      <w:start w:val="6"/>
      <w:numFmt w:val="decimal"/>
      <w:lvlText w:val="%1."/>
      <w:lvlJc w:val="left"/>
      <w:pPr>
        <w:ind w:left="720" w:hanging="360"/>
      </w:pPr>
      <w:rPr>
        <w:rFonts w:hint="default"/>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40DF6630"/>
    <w:multiLevelType w:val="hybridMultilevel"/>
    <w:tmpl w:val="FA6E002C"/>
    <w:lvl w:ilvl="0" w:tplc="0C0A000F">
      <w:start w:val="9"/>
      <w:numFmt w:val="decimal"/>
      <w:lvlText w:val="%1."/>
      <w:lvlJc w:val="left"/>
      <w:pPr>
        <w:tabs>
          <w:tab w:val="num" w:pos="360"/>
        </w:tabs>
        <w:ind w:left="3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15:restartNumberingAfterBreak="0">
    <w:nsid w:val="44FA7678"/>
    <w:multiLevelType w:val="singleLevel"/>
    <w:tmpl w:val="0C0A000F"/>
    <w:lvl w:ilvl="0">
      <w:start w:val="1"/>
      <w:numFmt w:val="decimal"/>
      <w:lvlText w:val="%1."/>
      <w:lvlJc w:val="left"/>
      <w:pPr>
        <w:tabs>
          <w:tab w:val="num" w:pos="720"/>
        </w:tabs>
        <w:ind w:left="720" w:hanging="360"/>
      </w:pPr>
    </w:lvl>
  </w:abstractNum>
  <w:abstractNum w:abstractNumId="14" w15:restartNumberingAfterBreak="0">
    <w:nsid w:val="49517C66"/>
    <w:multiLevelType w:val="hybridMultilevel"/>
    <w:tmpl w:val="35B8233A"/>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513942A3"/>
    <w:multiLevelType w:val="multilevel"/>
    <w:tmpl w:val="34C4C64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6" w15:restartNumberingAfterBreak="0">
    <w:nsid w:val="515B5FEC"/>
    <w:multiLevelType w:val="hybridMultilevel"/>
    <w:tmpl w:val="907EACB0"/>
    <w:lvl w:ilvl="0" w:tplc="45FE9A3C">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7" w15:restartNumberingAfterBreak="0">
    <w:nsid w:val="531515AA"/>
    <w:multiLevelType w:val="multilevel"/>
    <w:tmpl w:val="A33E134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8" w15:restartNumberingAfterBreak="0">
    <w:nsid w:val="537A2DDA"/>
    <w:multiLevelType w:val="hybridMultilevel"/>
    <w:tmpl w:val="63DEC908"/>
    <w:lvl w:ilvl="0" w:tplc="2C0A000F">
      <w:start w:val="1"/>
      <w:numFmt w:val="decimal"/>
      <w:lvlText w:val="%1."/>
      <w:lvlJc w:val="left"/>
      <w:pPr>
        <w:ind w:left="720" w:hanging="360"/>
      </w:pPr>
      <w:rPr>
        <w:rFonts w:hint="default"/>
      </w:rPr>
    </w:lvl>
    <w:lvl w:ilvl="1" w:tplc="F1BEABB8">
      <w:start w:val="1"/>
      <w:numFmt w:val="lowerLetter"/>
      <w:lvlText w:val="%2."/>
      <w:lvlJc w:val="left"/>
      <w:pPr>
        <w:ind w:left="1440" w:hanging="360"/>
      </w:pPr>
      <w:rPr>
        <w:b w:val="0"/>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5981724E"/>
    <w:multiLevelType w:val="hybridMultilevel"/>
    <w:tmpl w:val="B04E351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4030B8C"/>
    <w:multiLevelType w:val="hybridMultilevel"/>
    <w:tmpl w:val="1ACC7244"/>
    <w:lvl w:ilvl="0" w:tplc="2C0A0001">
      <w:start w:val="1"/>
      <w:numFmt w:val="bullet"/>
      <w:lvlText w:val=""/>
      <w:lvlJc w:val="left"/>
      <w:pPr>
        <w:ind w:left="1080" w:hanging="360"/>
      </w:pPr>
      <w:rPr>
        <w:rFonts w:ascii="Symbol" w:hAnsi="Symbol" w:hint="default"/>
      </w:rPr>
    </w:lvl>
    <w:lvl w:ilvl="1" w:tplc="2C0A0019">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1" w15:restartNumberingAfterBreak="0">
    <w:nsid w:val="64CE0D00"/>
    <w:multiLevelType w:val="hybridMultilevel"/>
    <w:tmpl w:val="E1CAC26E"/>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6B9E4D5B"/>
    <w:multiLevelType w:val="hybridMultilevel"/>
    <w:tmpl w:val="88FA71A0"/>
    <w:lvl w:ilvl="0" w:tplc="2C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6E8B2843"/>
    <w:multiLevelType w:val="hybridMultilevel"/>
    <w:tmpl w:val="8410BB6C"/>
    <w:lvl w:ilvl="0" w:tplc="0C0A000F">
      <w:start w:val="13"/>
      <w:numFmt w:val="decimal"/>
      <w:lvlText w:val="%1."/>
      <w:lvlJc w:val="left"/>
      <w:pPr>
        <w:tabs>
          <w:tab w:val="num" w:pos="360"/>
        </w:tabs>
        <w:ind w:left="3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715B0DBD"/>
    <w:multiLevelType w:val="hybridMultilevel"/>
    <w:tmpl w:val="04C2D0A4"/>
    <w:lvl w:ilvl="0" w:tplc="A2ECDFB2">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1D13020"/>
    <w:multiLevelType w:val="hybridMultilevel"/>
    <w:tmpl w:val="088645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6FC0560"/>
    <w:multiLevelType w:val="hybridMultilevel"/>
    <w:tmpl w:val="D14A85FC"/>
    <w:lvl w:ilvl="0" w:tplc="2C0A000F">
      <w:start w:val="1"/>
      <w:numFmt w:val="decimal"/>
      <w:lvlText w:val="%1."/>
      <w:lvlJc w:val="left"/>
      <w:pPr>
        <w:ind w:left="720" w:hanging="360"/>
      </w:pPr>
    </w:lvl>
    <w:lvl w:ilvl="1" w:tplc="A20E6F50">
      <w:start w:val="1"/>
      <w:numFmt w:val="lowerLetter"/>
      <w:lvlText w:val="%2."/>
      <w:lvlJc w:val="left"/>
      <w:pPr>
        <w:ind w:left="1440" w:hanging="360"/>
      </w:pPr>
      <w:rPr>
        <w:b w:val="0"/>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7D934F4D"/>
    <w:multiLevelType w:val="hybridMultilevel"/>
    <w:tmpl w:val="A3520ADC"/>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3"/>
  </w:num>
  <w:num w:numId="2">
    <w:abstractNumId w:val="25"/>
  </w:num>
  <w:num w:numId="3">
    <w:abstractNumId w:val="6"/>
    <w:lvlOverride w:ilvl="0">
      <w:startOverride w:val="1"/>
    </w:lvlOverride>
  </w:num>
  <w:num w:numId="4">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2"/>
  </w:num>
  <w:num w:numId="8">
    <w:abstractNumId w:val="15"/>
  </w:num>
  <w:num w:numId="9">
    <w:abstractNumId w:val="17"/>
  </w:num>
  <w:num w:numId="10">
    <w:abstractNumId w:val="9"/>
  </w:num>
  <w:num w:numId="11">
    <w:abstractNumId w:val="1"/>
  </w:num>
  <w:num w:numId="12">
    <w:abstractNumId w:val="8"/>
  </w:num>
  <w:num w:numId="13">
    <w:abstractNumId w:val="0"/>
  </w:num>
  <w:num w:numId="14">
    <w:abstractNumId w:val="22"/>
  </w:num>
  <w:num w:numId="15">
    <w:abstractNumId w:val="18"/>
  </w:num>
  <w:num w:numId="16">
    <w:abstractNumId w:val="26"/>
  </w:num>
  <w:num w:numId="17">
    <w:abstractNumId w:val="10"/>
  </w:num>
  <w:num w:numId="18">
    <w:abstractNumId w:val="20"/>
  </w:num>
  <w:num w:numId="19">
    <w:abstractNumId w:val="27"/>
  </w:num>
  <w:num w:numId="20">
    <w:abstractNumId w:val="3"/>
  </w:num>
  <w:num w:numId="21">
    <w:abstractNumId w:val="21"/>
  </w:num>
  <w:num w:numId="22">
    <w:abstractNumId w:val="16"/>
  </w:num>
  <w:num w:numId="23">
    <w:abstractNumId w:val="4"/>
  </w:num>
  <w:num w:numId="24">
    <w:abstractNumId w:val="7"/>
  </w:num>
  <w:num w:numId="25">
    <w:abstractNumId w:val="14"/>
  </w:num>
  <w:num w:numId="26">
    <w:abstractNumId w:val="5"/>
  </w:num>
  <w:num w:numId="27">
    <w:abstractNumId w:val="1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2B7"/>
    <w:rsid w:val="000014E2"/>
    <w:rsid w:val="00001ABB"/>
    <w:rsid w:val="00006AF4"/>
    <w:rsid w:val="0002012A"/>
    <w:rsid w:val="0003150B"/>
    <w:rsid w:val="000372E9"/>
    <w:rsid w:val="00053701"/>
    <w:rsid w:val="000A7B97"/>
    <w:rsid w:val="000E6A35"/>
    <w:rsid w:val="000E7FCE"/>
    <w:rsid w:val="001108F0"/>
    <w:rsid w:val="00121F1D"/>
    <w:rsid w:val="00125E79"/>
    <w:rsid w:val="001441CC"/>
    <w:rsid w:val="00160FB9"/>
    <w:rsid w:val="0016274C"/>
    <w:rsid w:val="001750AF"/>
    <w:rsid w:val="001821E8"/>
    <w:rsid w:val="0019539C"/>
    <w:rsid w:val="00196184"/>
    <w:rsid w:val="001A103B"/>
    <w:rsid w:val="001A1556"/>
    <w:rsid w:val="001A6675"/>
    <w:rsid w:val="001E1FA4"/>
    <w:rsid w:val="001E2347"/>
    <w:rsid w:val="001E4DED"/>
    <w:rsid w:val="001F6BF5"/>
    <w:rsid w:val="001F7A0D"/>
    <w:rsid w:val="00203E7D"/>
    <w:rsid w:val="00237D93"/>
    <w:rsid w:val="0025437A"/>
    <w:rsid w:val="00265DC9"/>
    <w:rsid w:val="00266C0B"/>
    <w:rsid w:val="00273A7C"/>
    <w:rsid w:val="00281055"/>
    <w:rsid w:val="0028167C"/>
    <w:rsid w:val="0028359F"/>
    <w:rsid w:val="002A2BD4"/>
    <w:rsid w:val="002B65B0"/>
    <w:rsid w:val="002B6C05"/>
    <w:rsid w:val="002C0895"/>
    <w:rsid w:val="002C0A53"/>
    <w:rsid w:val="002C4482"/>
    <w:rsid w:val="002C6A00"/>
    <w:rsid w:val="002D14A5"/>
    <w:rsid w:val="002D2568"/>
    <w:rsid w:val="003005F6"/>
    <w:rsid w:val="00302CC5"/>
    <w:rsid w:val="00314689"/>
    <w:rsid w:val="003349BC"/>
    <w:rsid w:val="00336A83"/>
    <w:rsid w:val="003454CE"/>
    <w:rsid w:val="003563E9"/>
    <w:rsid w:val="0035674B"/>
    <w:rsid w:val="0035786E"/>
    <w:rsid w:val="00361B6F"/>
    <w:rsid w:val="00366788"/>
    <w:rsid w:val="0037587F"/>
    <w:rsid w:val="00376564"/>
    <w:rsid w:val="0039193D"/>
    <w:rsid w:val="003A3995"/>
    <w:rsid w:val="003B2AAA"/>
    <w:rsid w:val="003C4A13"/>
    <w:rsid w:val="003D0916"/>
    <w:rsid w:val="003D1831"/>
    <w:rsid w:val="003D77AB"/>
    <w:rsid w:val="003E6CA7"/>
    <w:rsid w:val="003F3649"/>
    <w:rsid w:val="00424406"/>
    <w:rsid w:val="0044058E"/>
    <w:rsid w:val="004512CA"/>
    <w:rsid w:val="00480FE2"/>
    <w:rsid w:val="00491C71"/>
    <w:rsid w:val="00495A55"/>
    <w:rsid w:val="004C108C"/>
    <w:rsid w:val="00500376"/>
    <w:rsid w:val="0051573F"/>
    <w:rsid w:val="00521CC4"/>
    <w:rsid w:val="005226F1"/>
    <w:rsid w:val="00534601"/>
    <w:rsid w:val="00552253"/>
    <w:rsid w:val="0055384A"/>
    <w:rsid w:val="005564F2"/>
    <w:rsid w:val="00565187"/>
    <w:rsid w:val="00565BEE"/>
    <w:rsid w:val="00572606"/>
    <w:rsid w:val="00575B40"/>
    <w:rsid w:val="00583822"/>
    <w:rsid w:val="005946B9"/>
    <w:rsid w:val="005A4F50"/>
    <w:rsid w:val="005B0514"/>
    <w:rsid w:val="005D1C65"/>
    <w:rsid w:val="005D7B7D"/>
    <w:rsid w:val="006022EA"/>
    <w:rsid w:val="0061537F"/>
    <w:rsid w:val="006337B9"/>
    <w:rsid w:val="0064314D"/>
    <w:rsid w:val="0064630E"/>
    <w:rsid w:val="0065065C"/>
    <w:rsid w:val="00651610"/>
    <w:rsid w:val="006724C8"/>
    <w:rsid w:val="00674963"/>
    <w:rsid w:val="006909A3"/>
    <w:rsid w:val="00690FD4"/>
    <w:rsid w:val="006B4DAE"/>
    <w:rsid w:val="006C65DC"/>
    <w:rsid w:val="006F2E17"/>
    <w:rsid w:val="006F2FB9"/>
    <w:rsid w:val="00706584"/>
    <w:rsid w:val="007126F8"/>
    <w:rsid w:val="00760E52"/>
    <w:rsid w:val="00763C1C"/>
    <w:rsid w:val="00786143"/>
    <w:rsid w:val="007872F6"/>
    <w:rsid w:val="00787F91"/>
    <w:rsid w:val="00792ED0"/>
    <w:rsid w:val="00796496"/>
    <w:rsid w:val="007B4555"/>
    <w:rsid w:val="007C0EA5"/>
    <w:rsid w:val="007C74F7"/>
    <w:rsid w:val="007E2B18"/>
    <w:rsid w:val="007F5015"/>
    <w:rsid w:val="00801DC5"/>
    <w:rsid w:val="00807257"/>
    <w:rsid w:val="00810269"/>
    <w:rsid w:val="0082133A"/>
    <w:rsid w:val="00827BB6"/>
    <w:rsid w:val="00830AF8"/>
    <w:rsid w:val="00836500"/>
    <w:rsid w:val="0084698B"/>
    <w:rsid w:val="008559FA"/>
    <w:rsid w:val="008660AD"/>
    <w:rsid w:val="00885893"/>
    <w:rsid w:val="00896333"/>
    <w:rsid w:val="008C16E6"/>
    <w:rsid w:val="008E3EAC"/>
    <w:rsid w:val="008E44B4"/>
    <w:rsid w:val="008F09A3"/>
    <w:rsid w:val="0090048D"/>
    <w:rsid w:val="009072B7"/>
    <w:rsid w:val="009132AB"/>
    <w:rsid w:val="00942A63"/>
    <w:rsid w:val="00943711"/>
    <w:rsid w:val="009504ED"/>
    <w:rsid w:val="00957A43"/>
    <w:rsid w:val="00961DCF"/>
    <w:rsid w:val="00964C06"/>
    <w:rsid w:val="00974BA7"/>
    <w:rsid w:val="0098245D"/>
    <w:rsid w:val="009A0480"/>
    <w:rsid w:val="009B4835"/>
    <w:rsid w:val="009C1663"/>
    <w:rsid w:val="009D19EF"/>
    <w:rsid w:val="009D1E43"/>
    <w:rsid w:val="009F1BFF"/>
    <w:rsid w:val="009F5070"/>
    <w:rsid w:val="00A0002E"/>
    <w:rsid w:val="00A01B2B"/>
    <w:rsid w:val="00A057E5"/>
    <w:rsid w:val="00A30343"/>
    <w:rsid w:val="00A53376"/>
    <w:rsid w:val="00A83E7F"/>
    <w:rsid w:val="00A90348"/>
    <w:rsid w:val="00AB608F"/>
    <w:rsid w:val="00AB63C6"/>
    <w:rsid w:val="00AC2F20"/>
    <w:rsid w:val="00AC5597"/>
    <w:rsid w:val="00AC598E"/>
    <w:rsid w:val="00AC660E"/>
    <w:rsid w:val="00AD4EB3"/>
    <w:rsid w:val="00AE3D55"/>
    <w:rsid w:val="00AE3FBB"/>
    <w:rsid w:val="00AF3234"/>
    <w:rsid w:val="00AF4700"/>
    <w:rsid w:val="00B35AC9"/>
    <w:rsid w:val="00B411B7"/>
    <w:rsid w:val="00B41C23"/>
    <w:rsid w:val="00B47C5B"/>
    <w:rsid w:val="00B624FD"/>
    <w:rsid w:val="00B846BD"/>
    <w:rsid w:val="00B92503"/>
    <w:rsid w:val="00BB5F47"/>
    <w:rsid w:val="00BC3E85"/>
    <w:rsid w:val="00BD5D01"/>
    <w:rsid w:val="00BE18D8"/>
    <w:rsid w:val="00BE4E01"/>
    <w:rsid w:val="00BE7919"/>
    <w:rsid w:val="00C23AF6"/>
    <w:rsid w:val="00C24C99"/>
    <w:rsid w:val="00C2759C"/>
    <w:rsid w:val="00C35740"/>
    <w:rsid w:val="00C37D12"/>
    <w:rsid w:val="00C50056"/>
    <w:rsid w:val="00C50251"/>
    <w:rsid w:val="00C535A2"/>
    <w:rsid w:val="00C55AF7"/>
    <w:rsid w:val="00C8051B"/>
    <w:rsid w:val="00C87E3C"/>
    <w:rsid w:val="00CA6FAE"/>
    <w:rsid w:val="00CB0B51"/>
    <w:rsid w:val="00CB3DE6"/>
    <w:rsid w:val="00CE6803"/>
    <w:rsid w:val="00CF053F"/>
    <w:rsid w:val="00CF3639"/>
    <w:rsid w:val="00CF7E8C"/>
    <w:rsid w:val="00D04951"/>
    <w:rsid w:val="00D06D25"/>
    <w:rsid w:val="00D14AE2"/>
    <w:rsid w:val="00D16078"/>
    <w:rsid w:val="00D27E88"/>
    <w:rsid w:val="00D31C28"/>
    <w:rsid w:val="00D472EF"/>
    <w:rsid w:val="00D67BC8"/>
    <w:rsid w:val="00DB375C"/>
    <w:rsid w:val="00DB6F7D"/>
    <w:rsid w:val="00DE1489"/>
    <w:rsid w:val="00DE3868"/>
    <w:rsid w:val="00DE38F0"/>
    <w:rsid w:val="00E134C3"/>
    <w:rsid w:val="00E42317"/>
    <w:rsid w:val="00E547F1"/>
    <w:rsid w:val="00E805D0"/>
    <w:rsid w:val="00E81071"/>
    <w:rsid w:val="00E84996"/>
    <w:rsid w:val="00E8585A"/>
    <w:rsid w:val="00EC78EC"/>
    <w:rsid w:val="00ED2C1D"/>
    <w:rsid w:val="00EE3F8A"/>
    <w:rsid w:val="00EE43A0"/>
    <w:rsid w:val="00EF3581"/>
    <w:rsid w:val="00F25632"/>
    <w:rsid w:val="00F60119"/>
    <w:rsid w:val="00F6059B"/>
    <w:rsid w:val="00F60D18"/>
    <w:rsid w:val="00F7079F"/>
    <w:rsid w:val="00F80F67"/>
    <w:rsid w:val="00F87C77"/>
    <w:rsid w:val="00F90547"/>
    <w:rsid w:val="00FB3BEE"/>
    <w:rsid w:val="00FC1A61"/>
    <w:rsid w:val="00FC70B1"/>
    <w:rsid w:val="00FD49AA"/>
    <w:rsid w:val="00FD69EE"/>
    <w:rsid w:val="00FE142D"/>
    <w:rsid w:val="00FE4AC5"/>
    <w:rsid w:val="00FE5B10"/>
    <w:rsid w:val="00FF7E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2BCC34"/>
  <w15:docId w15:val="{8062A529-41B8-43A3-A539-3E07724C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610"/>
    <w:rPr>
      <w:lang w:val="es-ES" w:eastAsia="es-ES"/>
    </w:rPr>
  </w:style>
  <w:style w:type="paragraph" w:styleId="Ttulo1">
    <w:name w:val="heading 1"/>
    <w:basedOn w:val="Normal"/>
    <w:next w:val="Normal"/>
    <w:qFormat/>
    <w:rsid w:val="00651610"/>
    <w:pPr>
      <w:keepNext/>
      <w:outlineLvl w:val="0"/>
    </w:pPr>
    <w:rPr>
      <w:sz w:val="24"/>
    </w:rPr>
  </w:style>
  <w:style w:type="paragraph" w:styleId="Ttulo2">
    <w:name w:val="heading 2"/>
    <w:basedOn w:val="Normal"/>
    <w:next w:val="Normal"/>
    <w:qFormat/>
    <w:rsid w:val="00651610"/>
    <w:pPr>
      <w:keepNext/>
      <w:jc w:val="center"/>
      <w:outlineLvl w:val="1"/>
    </w:pPr>
    <w:rPr>
      <w:b/>
      <w:noProof/>
      <w:sz w:val="24"/>
    </w:rPr>
  </w:style>
  <w:style w:type="paragraph" w:styleId="Ttulo3">
    <w:name w:val="heading 3"/>
    <w:basedOn w:val="Normal"/>
    <w:next w:val="Normal"/>
    <w:qFormat/>
    <w:rsid w:val="00651610"/>
    <w:pPr>
      <w:keepNext/>
      <w:jc w:val="center"/>
      <w:outlineLvl w:val="2"/>
    </w:pPr>
    <w:rPr>
      <w:sz w:val="26"/>
    </w:rPr>
  </w:style>
  <w:style w:type="paragraph" w:styleId="Ttulo4">
    <w:name w:val="heading 4"/>
    <w:basedOn w:val="Normal"/>
    <w:next w:val="Normal"/>
    <w:qFormat/>
    <w:rsid w:val="00651610"/>
    <w:pPr>
      <w:keepNext/>
      <w:jc w:val="center"/>
      <w:outlineLvl w:val="3"/>
    </w:pPr>
    <w:rPr>
      <w:b/>
      <w:noProof/>
      <w:sz w:val="24"/>
      <w:u w:val="single"/>
    </w:rPr>
  </w:style>
  <w:style w:type="paragraph" w:styleId="Ttulo9">
    <w:name w:val="heading 9"/>
    <w:basedOn w:val="Normal"/>
    <w:next w:val="Normal"/>
    <w:qFormat/>
    <w:rsid w:val="00C2759C"/>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651610"/>
    <w:pPr>
      <w:jc w:val="both"/>
    </w:pPr>
    <w:rPr>
      <w:sz w:val="24"/>
    </w:rPr>
  </w:style>
  <w:style w:type="paragraph" w:styleId="Textoindependiente2">
    <w:name w:val="Body Text 2"/>
    <w:basedOn w:val="Normal"/>
    <w:rsid w:val="00651610"/>
    <w:pPr>
      <w:jc w:val="center"/>
    </w:pPr>
    <w:rPr>
      <w:b/>
      <w:noProof/>
      <w:sz w:val="24"/>
    </w:rPr>
  </w:style>
  <w:style w:type="paragraph" w:styleId="Textoindependiente3">
    <w:name w:val="Body Text 3"/>
    <w:basedOn w:val="Normal"/>
    <w:rsid w:val="00651610"/>
    <w:rPr>
      <w:bCs/>
      <w:sz w:val="24"/>
    </w:rPr>
  </w:style>
  <w:style w:type="paragraph" w:styleId="Encabezado">
    <w:name w:val="header"/>
    <w:basedOn w:val="Normal"/>
    <w:unhideWhenUsed/>
    <w:rsid w:val="00651610"/>
    <w:pPr>
      <w:tabs>
        <w:tab w:val="center" w:pos="4419"/>
        <w:tab w:val="right" w:pos="8838"/>
      </w:tabs>
    </w:pPr>
  </w:style>
  <w:style w:type="character" w:customStyle="1" w:styleId="EncabezadoCar">
    <w:name w:val="Encabezado Car"/>
    <w:rsid w:val="00651610"/>
    <w:rPr>
      <w:lang w:val="es-ES" w:eastAsia="es-ES"/>
    </w:rPr>
  </w:style>
  <w:style w:type="paragraph" w:styleId="Piedepgina">
    <w:name w:val="footer"/>
    <w:basedOn w:val="Normal"/>
    <w:unhideWhenUsed/>
    <w:rsid w:val="00651610"/>
    <w:pPr>
      <w:tabs>
        <w:tab w:val="center" w:pos="4419"/>
        <w:tab w:val="right" w:pos="8838"/>
      </w:tabs>
    </w:pPr>
  </w:style>
  <w:style w:type="character" w:customStyle="1" w:styleId="PiedepginaCar">
    <w:name w:val="Pie de página Car"/>
    <w:rsid w:val="00651610"/>
    <w:rPr>
      <w:lang w:val="es-ES" w:eastAsia="es-ES"/>
    </w:rPr>
  </w:style>
  <w:style w:type="paragraph" w:styleId="Textodeglobo">
    <w:name w:val="Balloon Text"/>
    <w:basedOn w:val="Normal"/>
    <w:semiHidden/>
    <w:unhideWhenUsed/>
    <w:rsid w:val="00651610"/>
    <w:rPr>
      <w:rFonts w:ascii="Tahoma" w:hAnsi="Tahoma" w:cs="Tahoma"/>
      <w:sz w:val="16"/>
      <w:szCs w:val="16"/>
    </w:rPr>
  </w:style>
  <w:style w:type="character" w:customStyle="1" w:styleId="TextodegloboCar">
    <w:name w:val="Texto de globo Car"/>
    <w:semiHidden/>
    <w:rsid w:val="00651610"/>
    <w:rPr>
      <w:rFonts w:ascii="Tahoma" w:hAnsi="Tahoma" w:cs="Tahoma"/>
      <w:sz w:val="16"/>
      <w:szCs w:val="16"/>
      <w:lang w:val="es-ES" w:eastAsia="es-ES"/>
    </w:rPr>
  </w:style>
  <w:style w:type="character" w:styleId="Nmerodepgina">
    <w:name w:val="page number"/>
    <w:basedOn w:val="Fuentedeprrafopredeter"/>
    <w:rsid w:val="00651610"/>
  </w:style>
  <w:style w:type="paragraph" w:styleId="Ttulo">
    <w:name w:val="Title"/>
    <w:basedOn w:val="Normal"/>
    <w:qFormat/>
    <w:rsid w:val="00651610"/>
    <w:pPr>
      <w:jc w:val="center"/>
    </w:pPr>
    <w:rPr>
      <w:rFonts w:ascii="Arial" w:hAnsi="Arial"/>
      <w:b/>
      <w:sz w:val="28"/>
      <w:lang w:val="es-AR"/>
    </w:rPr>
  </w:style>
  <w:style w:type="character" w:styleId="Refdenotaalpie">
    <w:name w:val="footnote reference"/>
    <w:semiHidden/>
    <w:rsid w:val="00651610"/>
    <w:rPr>
      <w:vertAlign w:val="superscript"/>
    </w:rPr>
  </w:style>
  <w:style w:type="paragraph" w:styleId="Textonotapie">
    <w:name w:val="footnote text"/>
    <w:basedOn w:val="Normal"/>
    <w:semiHidden/>
    <w:rsid w:val="00651610"/>
  </w:style>
  <w:style w:type="paragraph" w:styleId="Sangradetextonormal">
    <w:name w:val="Body Text Indent"/>
    <w:basedOn w:val="Normal"/>
    <w:rsid w:val="00C2759C"/>
    <w:pPr>
      <w:spacing w:after="120"/>
      <w:ind w:left="283"/>
    </w:pPr>
  </w:style>
  <w:style w:type="character" w:styleId="Textoennegrita">
    <w:name w:val="Strong"/>
    <w:qFormat/>
    <w:rsid w:val="00C2759C"/>
    <w:rPr>
      <w:b/>
      <w:bCs/>
    </w:rPr>
  </w:style>
  <w:style w:type="paragraph" w:styleId="Textonotaalfinal">
    <w:name w:val="endnote text"/>
    <w:basedOn w:val="Normal"/>
    <w:semiHidden/>
    <w:rsid w:val="00C2759C"/>
  </w:style>
  <w:style w:type="character" w:styleId="Refdenotaalfinal">
    <w:name w:val="endnote reference"/>
    <w:basedOn w:val="Fuentedeprrafopredeter"/>
    <w:semiHidden/>
    <w:rsid w:val="00C2759C"/>
    <w:rPr>
      <w:vertAlign w:val="superscript"/>
    </w:rPr>
  </w:style>
  <w:style w:type="paragraph" w:styleId="Prrafodelista">
    <w:name w:val="List Paragraph"/>
    <w:basedOn w:val="Normal"/>
    <w:uiPriority w:val="34"/>
    <w:qFormat/>
    <w:rsid w:val="002C4482"/>
    <w:pPr>
      <w:ind w:left="720"/>
      <w:contextualSpacing/>
    </w:pPr>
    <w:rPr>
      <w:lang w:val="es-AR"/>
    </w:rPr>
  </w:style>
  <w:style w:type="paragraph" w:styleId="Textocomentario">
    <w:name w:val="annotation text"/>
    <w:basedOn w:val="Normal"/>
    <w:link w:val="TextocomentarioCar"/>
    <w:rsid w:val="000E7FCE"/>
  </w:style>
  <w:style w:type="character" w:customStyle="1" w:styleId="TextocomentarioCar">
    <w:name w:val="Texto comentario Car"/>
    <w:basedOn w:val="Fuentedeprrafopredeter"/>
    <w:link w:val="Textocomentario"/>
    <w:rsid w:val="000E7FCE"/>
    <w:rPr>
      <w:lang w:val="es-ES" w:eastAsia="es-ES"/>
    </w:rPr>
  </w:style>
  <w:style w:type="paragraph" w:styleId="Asuntodelcomentario">
    <w:name w:val="annotation subject"/>
    <w:basedOn w:val="Textocomentario"/>
    <w:next w:val="Textocomentario"/>
    <w:link w:val="AsuntodelcomentarioCar"/>
    <w:uiPriority w:val="99"/>
    <w:unhideWhenUsed/>
    <w:rsid w:val="000E7FCE"/>
    <w:rPr>
      <w:b/>
      <w:bCs/>
      <w:lang w:val="es-AR"/>
    </w:rPr>
  </w:style>
  <w:style w:type="character" w:customStyle="1" w:styleId="AsuntodelcomentarioCar">
    <w:name w:val="Asunto del comentario Car"/>
    <w:basedOn w:val="TextocomentarioCar"/>
    <w:link w:val="Asuntodelcomentario"/>
    <w:uiPriority w:val="99"/>
    <w:rsid w:val="000E7FCE"/>
    <w:rPr>
      <w:b/>
      <w:bCs/>
      <w:lang w:val="es-ES" w:eastAsia="es-ES"/>
    </w:rPr>
  </w:style>
  <w:style w:type="table" w:styleId="Tablaconcuadrcula">
    <w:name w:val="Table Grid"/>
    <w:basedOn w:val="Tablanormal"/>
    <w:rsid w:val="000E7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rsid w:val="00AC598E"/>
    <w:rPr>
      <w:sz w:val="16"/>
      <w:szCs w:val="16"/>
    </w:rPr>
  </w:style>
  <w:style w:type="character" w:styleId="Hipervnculo">
    <w:name w:val="Hyperlink"/>
    <w:basedOn w:val="Fuentedeprrafopredeter"/>
    <w:unhideWhenUsed/>
    <w:rsid w:val="003B2AAA"/>
    <w:rPr>
      <w:color w:val="0563C1" w:themeColor="hyperlink"/>
      <w:u w:val="single"/>
    </w:rPr>
  </w:style>
  <w:style w:type="paragraph" w:styleId="Revisin">
    <w:name w:val="Revision"/>
    <w:hidden/>
    <w:uiPriority w:val="99"/>
    <w:semiHidden/>
    <w:rsid w:val="00203E7D"/>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DA116E-9154-483A-8F3F-07CF0D191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2</Pages>
  <Words>357</Words>
  <Characters>2014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SCYT  FORMULARIO 3</vt:lpstr>
    </vt:vector>
  </TitlesOfParts>
  <Company>UNLM</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SCYT  FORMULARIO 3</dc:title>
  <dc:subject/>
  <dc:creator>BASANTA, ELISA MARTA</dc:creator>
  <cp:keywords/>
  <dc:description/>
  <cp:lastModifiedBy>Juliano Martin Propato</cp:lastModifiedBy>
  <cp:revision>52</cp:revision>
  <cp:lastPrinted>2024-11-25T19:40:00Z</cp:lastPrinted>
  <dcterms:created xsi:type="dcterms:W3CDTF">2018-09-05T21:17:00Z</dcterms:created>
  <dcterms:modified xsi:type="dcterms:W3CDTF">2025-07-07T21:38:00Z</dcterms:modified>
</cp:coreProperties>
</file>